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A3AA8" w14:textId="77777777" w:rsidR="004B18FF" w:rsidRDefault="00BE7BD3">
      <w:pPr>
        <w:pStyle w:val="Heading1"/>
      </w:pPr>
      <w:r>
        <w:t xml:space="preserve">OLIVER HART </w:t>
      </w:r>
    </w:p>
    <w:p w14:paraId="6AE8EE9C" w14:textId="77777777" w:rsidR="004B18FF" w:rsidRDefault="00BE7BD3">
      <w:pPr>
        <w:spacing w:line="259" w:lineRule="auto"/>
        <w:ind w:left="57" w:firstLine="0"/>
        <w:jc w:val="center"/>
      </w:pPr>
      <w:r>
        <w:rPr>
          <w:b/>
        </w:rPr>
        <w:t xml:space="preserve"> </w:t>
      </w:r>
    </w:p>
    <w:p w14:paraId="0516BDA1" w14:textId="77777777" w:rsidR="004B18FF" w:rsidRDefault="00BE7BD3">
      <w:pPr>
        <w:spacing w:after="5" w:line="259" w:lineRule="auto"/>
        <w:ind w:left="57" w:firstLine="0"/>
        <w:jc w:val="center"/>
      </w:pPr>
      <w:r>
        <w:rPr>
          <w:b/>
        </w:rPr>
        <w:t xml:space="preserve"> </w:t>
      </w:r>
    </w:p>
    <w:p w14:paraId="54756CC7" w14:textId="7AFE7958" w:rsidR="004B18FF" w:rsidRDefault="00BE7BD3">
      <w:pPr>
        <w:tabs>
          <w:tab w:val="center" w:pos="4320"/>
          <w:tab w:val="center" w:pos="5040"/>
          <w:tab w:val="center" w:pos="5760"/>
          <w:tab w:val="center" w:pos="7384"/>
        </w:tabs>
        <w:ind w:left="-15" w:firstLine="0"/>
        <w:jc w:val="left"/>
      </w:pPr>
      <w:r>
        <w:rPr>
          <w:u w:val="single" w:color="000000"/>
        </w:rPr>
        <w:t>CITIZENSHIP</w:t>
      </w:r>
      <w:r>
        <w:t>: U.S.</w:t>
      </w:r>
      <w:r w:rsidR="009C1059">
        <w:t>/</w:t>
      </w:r>
      <w:proofErr w:type="gramStart"/>
      <w:r w:rsidR="009C1059">
        <w:t>British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u w:val="single" w:color="000000"/>
        </w:rPr>
        <w:t>DATE</w:t>
      </w:r>
      <w:r>
        <w:t xml:space="preserve">:  </w:t>
      </w:r>
      <w:r w:rsidR="005B6D39">
        <w:t>June</w:t>
      </w:r>
      <w:r>
        <w:t>, 20</w:t>
      </w:r>
      <w:r w:rsidR="00A26F9C">
        <w:t>2</w:t>
      </w:r>
      <w:r w:rsidR="005B6D39">
        <w:t>3</w:t>
      </w:r>
      <w:r>
        <w:t xml:space="preserve"> </w:t>
      </w:r>
    </w:p>
    <w:p w14:paraId="37DAFD56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6735AD6C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251" w:type="dxa"/>
        <w:tblInd w:w="0" w:type="dxa"/>
        <w:tblLook w:val="04A0" w:firstRow="1" w:lastRow="0" w:firstColumn="1" w:lastColumn="0" w:noHBand="0" w:noVBand="1"/>
      </w:tblPr>
      <w:tblGrid>
        <w:gridCol w:w="2928"/>
        <w:gridCol w:w="4622"/>
        <w:gridCol w:w="701"/>
      </w:tblGrid>
      <w:tr w:rsidR="004B18FF" w14:paraId="3E69BF47" w14:textId="77777777">
        <w:trPr>
          <w:trHeight w:val="519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114AF8A1" w14:textId="77777777" w:rsidR="004B18FF" w:rsidRDefault="004B18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0430FDA7" w14:textId="77777777" w:rsidR="004B18FF" w:rsidRDefault="00BE7BD3">
            <w:pPr>
              <w:spacing w:line="259" w:lineRule="auto"/>
              <w:ind w:left="1018" w:firstLine="0"/>
              <w:jc w:val="left"/>
            </w:pPr>
            <w:r>
              <w:rPr>
                <w:b/>
              </w:rPr>
              <w:t xml:space="preserve">EDUCATION </w:t>
            </w:r>
          </w:p>
          <w:p w14:paraId="667F95E1" w14:textId="77777777" w:rsidR="004B18FF" w:rsidRDefault="00BE7BD3">
            <w:pPr>
              <w:spacing w:line="259" w:lineRule="auto"/>
              <w:ind w:left="175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47A5CB01" w14:textId="77777777" w:rsidR="004B18FF" w:rsidRDefault="004B18FF">
            <w:pPr>
              <w:spacing w:after="160" w:line="259" w:lineRule="auto"/>
              <w:ind w:left="0" w:firstLine="0"/>
              <w:jc w:val="left"/>
            </w:pPr>
          </w:p>
        </w:tc>
      </w:tr>
      <w:tr w:rsidR="004B18FF" w14:paraId="07BDEB44" w14:textId="77777777">
        <w:trPr>
          <w:trHeight w:val="276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79DBDF6E" w14:textId="77777777" w:rsidR="004B18FF" w:rsidRDefault="00BE7BD3">
            <w:pPr>
              <w:spacing w:line="259" w:lineRule="auto"/>
              <w:ind w:left="46" w:firstLine="0"/>
              <w:jc w:val="center"/>
            </w:pPr>
            <w:r>
              <w:rPr>
                <w:u w:val="single" w:color="000000"/>
              </w:rPr>
              <w:t>INSTITUTION</w:t>
            </w:r>
            <w:r>
              <w:t xml:space="preserve"> </w:t>
            </w: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03177A99" w14:textId="77777777" w:rsidR="004B18FF" w:rsidRDefault="00BE7BD3">
            <w:pPr>
              <w:spacing w:line="259" w:lineRule="auto"/>
              <w:ind w:left="1279" w:firstLine="0"/>
              <w:jc w:val="left"/>
            </w:pPr>
            <w:r>
              <w:rPr>
                <w:u w:val="single" w:color="000000"/>
              </w:rPr>
              <w:t>DEGREE</w:t>
            </w:r>
            <w: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6C6E7F8" w14:textId="77777777" w:rsidR="004B18FF" w:rsidRDefault="00BE7BD3">
            <w:pPr>
              <w:spacing w:line="259" w:lineRule="auto"/>
              <w:ind w:left="0" w:firstLine="0"/>
            </w:pPr>
            <w:r>
              <w:rPr>
                <w:u w:val="single" w:color="000000"/>
              </w:rPr>
              <w:t>DATE</w:t>
            </w:r>
            <w:r>
              <w:t xml:space="preserve"> </w:t>
            </w:r>
          </w:p>
        </w:tc>
      </w:tr>
      <w:tr w:rsidR="004B18FF" w14:paraId="4AA17E23" w14:textId="77777777">
        <w:trPr>
          <w:trHeight w:val="276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1BF755D7" w14:textId="77777777" w:rsidR="004B18FF" w:rsidRDefault="00BE7BD3">
            <w:pPr>
              <w:spacing w:line="259" w:lineRule="auto"/>
              <w:ind w:left="0" w:firstLine="0"/>
              <w:jc w:val="left"/>
            </w:pPr>
            <w:r>
              <w:t xml:space="preserve">Princeton University </w:t>
            </w: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7AA4CD2D" w14:textId="77777777" w:rsidR="004B18FF" w:rsidRDefault="00BE7BD3">
            <w:pPr>
              <w:spacing w:line="259" w:lineRule="auto"/>
              <w:ind w:left="264" w:firstLine="0"/>
              <w:jc w:val="left"/>
            </w:pPr>
            <w:r>
              <w:t xml:space="preserve">Ph.D. in Economics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F6040C5" w14:textId="77777777" w:rsidR="004B18FF" w:rsidRDefault="00BE7BD3">
            <w:pPr>
              <w:spacing w:line="259" w:lineRule="auto"/>
              <w:ind w:left="82" w:firstLine="0"/>
            </w:pPr>
            <w:r>
              <w:t xml:space="preserve">1974 </w:t>
            </w:r>
          </w:p>
        </w:tc>
      </w:tr>
      <w:tr w:rsidR="004B18FF" w14:paraId="7774C2C4" w14:textId="77777777">
        <w:trPr>
          <w:trHeight w:val="276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3070E3E0" w14:textId="77777777" w:rsidR="004B18FF" w:rsidRDefault="00BE7BD3">
            <w:pPr>
              <w:spacing w:line="259" w:lineRule="auto"/>
              <w:ind w:left="0" w:firstLine="0"/>
              <w:jc w:val="left"/>
            </w:pPr>
            <w:r>
              <w:t xml:space="preserve">Warwick University </w:t>
            </w: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75E2D613" w14:textId="77777777" w:rsidR="004B18FF" w:rsidRDefault="00BE7BD3">
            <w:pPr>
              <w:spacing w:line="259" w:lineRule="auto"/>
              <w:ind w:left="264" w:firstLine="0"/>
              <w:jc w:val="left"/>
            </w:pPr>
            <w:r>
              <w:t xml:space="preserve">M.A. in Economics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A3B7E9B" w14:textId="77777777" w:rsidR="004B18FF" w:rsidRDefault="00BE7BD3">
            <w:pPr>
              <w:spacing w:line="259" w:lineRule="auto"/>
              <w:ind w:left="82" w:firstLine="0"/>
            </w:pPr>
            <w:r>
              <w:t xml:space="preserve">1972 </w:t>
            </w:r>
          </w:p>
        </w:tc>
      </w:tr>
      <w:tr w:rsidR="004B18FF" w14:paraId="14AD0B94" w14:textId="77777777">
        <w:trPr>
          <w:trHeight w:val="1075"/>
        </w:trPr>
        <w:tc>
          <w:tcPr>
            <w:tcW w:w="2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60DDD3" w14:textId="77777777" w:rsidR="004B18FF" w:rsidRDefault="00BE7BD3">
            <w:pPr>
              <w:spacing w:line="259" w:lineRule="auto"/>
              <w:ind w:left="0" w:firstLine="0"/>
              <w:jc w:val="left"/>
            </w:pPr>
            <w:r>
              <w:t xml:space="preserve">Cambridge University </w:t>
            </w:r>
          </w:p>
          <w:p w14:paraId="002AD4FA" w14:textId="77777777" w:rsidR="004B18FF" w:rsidRDefault="00BE7BD3">
            <w:pPr>
              <w:spacing w:line="259" w:lineRule="auto"/>
              <w:ind w:left="0" w:firstLine="0"/>
              <w:jc w:val="left"/>
            </w:pPr>
            <w:r>
              <w:t xml:space="preserve">(King’s College) </w:t>
            </w:r>
          </w:p>
          <w:p w14:paraId="06392ED3" w14:textId="77777777" w:rsidR="004B18FF" w:rsidRDefault="00BE7BD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5AC60A60" w14:textId="77777777" w:rsidR="004B18FF" w:rsidRDefault="00BE7BD3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7A88F626" w14:textId="77777777" w:rsidR="004B18FF" w:rsidRDefault="00BE7BD3">
            <w:pPr>
              <w:spacing w:line="259" w:lineRule="auto"/>
              <w:ind w:left="264" w:firstLine="0"/>
              <w:jc w:val="left"/>
            </w:pPr>
            <w:r>
              <w:t xml:space="preserve">B.A. in Mathematics 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5811BA" w14:textId="77777777" w:rsidR="004B18FF" w:rsidRDefault="00BE7BD3">
            <w:pPr>
              <w:spacing w:line="259" w:lineRule="auto"/>
              <w:ind w:left="82" w:firstLine="0"/>
            </w:pPr>
            <w:r>
              <w:t xml:space="preserve">1969 </w:t>
            </w:r>
          </w:p>
        </w:tc>
      </w:tr>
      <w:tr w:rsidR="004B18FF" w14:paraId="0BC2D92E" w14:textId="77777777">
        <w:trPr>
          <w:trHeight w:val="55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DA1DBBF" w14:textId="77777777" w:rsidR="004B18FF" w:rsidRDefault="004B18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557803F4" w14:textId="77777777" w:rsidR="004B18FF" w:rsidRDefault="00BE7BD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PROFESSIONAL EXPERIENCE </w:t>
            </w:r>
          </w:p>
          <w:p w14:paraId="783C921C" w14:textId="77777777" w:rsidR="004B18FF" w:rsidRDefault="00BE7BD3">
            <w:pPr>
              <w:spacing w:line="259" w:lineRule="auto"/>
              <w:ind w:left="175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6BE40A5" w14:textId="77777777" w:rsidR="004B18FF" w:rsidRDefault="004B18FF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D126804" w14:textId="77777777" w:rsidR="004B18FF" w:rsidRDefault="00BE7BD3">
      <w:pPr>
        <w:pStyle w:val="Heading2"/>
        <w:ind w:left="-5"/>
      </w:pPr>
      <w:r>
        <w:t>EMPLOYMENT</w:t>
      </w:r>
      <w:r>
        <w:rPr>
          <w:u w:val="none"/>
        </w:rPr>
        <w:t xml:space="preserve"> </w:t>
      </w:r>
    </w:p>
    <w:p w14:paraId="562D4508" w14:textId="77777777" w:rsidR="004B18FF" w:rsidRDefault="00BE7BD3">
      <w:pPr>
        <w:spacing w:after="5" w:line="259" w:lineRule="auto"/>
        <w:ind w:left="0" w:firstLine="0"/>
        <w:jc w:val="left"/>
      </w:pPr>
      <w:r>
        <w:t xml:space="preserve"> </w:t>
      </w:r>
    </w:p>
    <w:p w14:paraId="30EFC386" w14:textId="0F19F617" w:rsidR="00BE7BD3" w:rsidRDefault="00BE7BD3" w:rsidP="00BE7BD3">
      <w:pPr>
        <w:rPr>
          <w:color w:val="auto"/>
          <w:sz w:val="22"/>
        </w:rPr>
      </w:pPr>
      <w:r>
        <w:t>20</w:t>
      </w:r>
      <w:r w:rsidR="00A26F9C">
        <w:t>20</w:t>
      </w:r>
      <w:r>
        <w:t>-               Lewis P. and Linda L. Geyser University Professor</w:t>
      </w:r>
      <w:r w:rsidR="006B1C4C">
        <w:t>, Harvard University</w:t>
      </w:r>
    </w:p>
    <w:p w14:paraId="3A2622E6" w14:textId="6FF02F2E" w:rsidR="00BE4F94" w:rsidRDefault="00BE4F94" w:rsidP="00BE4F94">
      <w:r>
        <w:t xml:space="preserve">2021-2022       Jeffrey S. and Margaret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Padnos</w:t>
      </w:r>
      <w:proofErr w:type="spellEnd"/>
      <w:r>
        <w:t xml:space="preserve"> Radcliffe Fellow </w:t>
      </w:r>
    </w:p>
    <w:p w14:paraId="17D53F8D" w14:textId="5620048C" w:rsidR="004B18FF" w:rsidRDefault="00BE7BD3">
      <w:pPr>
        <w:tabs>
          <w:tab w:val="center" w:pos="4417"/>
        </w:tabs>
        <w:ind w:left="-15" w:firstLine="0"/>
        <w:jc w:val="left"/>
      </w:pPr>
      <w:r>
        <w:t xml:space="preserve">1997-2019  </w:t>
      </w:r>
      <w:r>
        <w:tab/>
        <w:t xml:space="preserve">Andrew E. </w:t>
      </w:r>
      <w:proofErr w:type="spellStart"/>
      <w:r>
        <w:t>Furer</w:t>
      </w:r>
      <w:proofErr w:type="spellEnd"/>
      <w:r>
        <w:t xml:space="preserve"> Professor of Economics, Harvard University </w:t>
      </w:r>
    </w:p>
    <w:p w14:paraId="77C6557B" w14:textId="77777777" w:rsidR="003D39D6" w:rsidRDefault="003D39D6" w:rsidP="003D39D6">
      <w:pPr>
        <w:tabs>
          <w:tab w:val="center" w:pos="4224"/>
        </w:tabs>
        <w:ind w:left="-15" w:firstLine="0"/>
        <w:jc w:val="left"/>
      </w:pPr>
      <w:r>
        <w:t xml:space="preserve">2000-03 </w:t>
      </w:r>
      <w:r>
        <w:tab/>
        <w:t xml:space="preserve">Chairman, Department of Economics, Harvard University </w:t>
      </w:r>
    </w:p>
    <w:p w14:paraId="6AF3B66C" w14:textId="480A1212" w:rsidR="004B18FF" w:rsidRDefault="00BE7BD3">
      <w:pPr>
        <w:tabs>
          <w:tab w:val="center" w:pos="3577"/>
        </w:tabs>
        <w:ind w:left="-15" w:firstLine="0"/>
        <w:jc w:val="left"/>
      </w:pPr>
      <w:r>
        <w:t xml:space="preserve">1993-97 </w:t>
      </w:r>
      <w:r>
        <w:tab/>
        <w:t xml:space="preserve">Professor of Economics, Harvard University </w:t>
      </w:r>
    </w:p>
    <w:p w14:paraId="456408E4" w14:textId="3FB52876" w:rsidR="00FA5CFC" w:rsidRDefault="0021364A">
      <w:pPr>
        <w:tabs>
          <w:tab w:val="center" w:pos="3577"/>
        </w:tabs>
        <w:ind w:left="-15" w:firstLine="0"/>
        <w:jc w:val="left"/>
      </w:pPr>
      <w:r>
        <w:t xml:space="preserve">2019-               </w:t>
      </w:r>
      <w:r w:rsidR="00FA5CFC">
        <w:t xml:space="preserve">Honorary </w:t>
      </w:r>
      <w:r>
        <w:t>P</w:t>
      </w:r>
      <w:r w:rsidR="00FA5CFC">
        <w:t>rofessor, East China University of Science and Technology</w:t>
      </w:r>
    </w:p>
    <w:p w14:paraId="22AA41E6" w14:textId="77777777" w:rsidR="004B18FF" w:rsidRDefault="00BE7BD3">
      <w:pPr>
        <w:ind w:left="-5"/>
      </w:pPr>
      <w:r>
        <w:t xml:space="preserve">2014                SK Chair Professor, Yonsei University </w:t>
      </w:r>
    </w:p>
    <w:p w14:paraId="78AEE759" w14:textId="5182650E" w:rsidR="004B18FF" w:rsidRDefault="00BE7BD3">
      <w:pPr>
        <w:tabs>
          <w:tab w:val="center" w:pos="3548"/>
        </w:tabs>
        <w:ind w:left="-15" w:firstLine="0"/>
        <w:jc w:val="left"/>
      </w:pPr>
      <w:r>
        <w:t xml:space="preserve">2007 - </w:t>
      </w:r>
      <w:r w:rsidR="00A26F9C">
        <w:t>2019</w:t>
      </w:r>
      <w:r>
        <w:t xml:space="preserve"> </w:t>
      </w:r>
      <w:r>
        <w:tab/>
        <w:t xml:space="preserve">Honorary Professor, University of Warwick </w:t>
      </w:r>
    </w:p>
    <w:p w14:paraId="68EE3685" w14:textId="77777777" w:rsidR="004B18FF" w:rsidRDefault="00BE7BD3">
      <w:pPr>
        <w:tabs>
          <w:tab w:val="center" w:pos="5177"/>
        </w:tabs>
        <w:ind w:left="-15" w:firstLine="0"/>
        <w:jc w:val="left"/>
      </w:pPr>
      <w:r>
        <w:t xml:space="preserve">1999-2003 </w:t>
      </w:r>
      <w:r>
        <w:tab/>
        <w:t xml:space="preserve">John M. Olin Visiting Professor of Law and Economics, Harvard Law School </w:t>
      </w:r>
    </w:p>
    <w:p w14:paraId="15AE6975" w14:textId="488A951A" w:rsidR="004B18FF" w:rsidRDefault="00BE7BD3">
      <w:pPr>
        <w:tabs>
          <w:tab w:val="center" w:pos="4349"/>
        </w:tabs>
        <w:ind w:left="-15" w:firstLine="0"/>
        <w:jc w:val="left"/>
      </w:pPr>
      <w:r>
        <w:t>1997-</w:t>
      </w:r>
      <w:r w:rsidR="00A26F9C">
        <w:t>2019</w:t>
      </w:r>
      <w:r>
        <w:t xml:space="preserve"> </w:t>
      </w:r>
      <w:r>
        <w:tab/>
        <w:t xml:space="preserve">Centennial Visiting Professor, London School of Economics </w:t>
      </w:r>
    </w:p>
    <w:p w14:paraId="5F105883" w14:textId="77777777" w:rsidR="004B18FF" w:rsidRDefault="00BE7BD3">
      <w:pPr>
        <w:tabs>
          <w:tab w:val="center" w:pos="4525"/>
        </w:tabs>
        <w:ind w:left="-15" w:firstLine="0"/>
        <w:jc w:val="left"/>
      </w:pPr>
      <w:r>
        <w:t xml:space="preserve">1992-93 </w:t>
      </w:r>
      <w:r>
        <w:tab/>
        <w:t xml:space="preserve">BP Visiting Centennial Professor, London School of Economics </w:t>
      </w:r>
    </w:p>
    <w:p w14:paraId="11207D79" w14:textId="77777777" w:rsidR="004B18FF" w:rsidRDefault="00BE7BD3">
      <w:pPr>
        <w:tabs>
          <w:tab w:val="center" w:pos="3779"/>
        </w:tabs>
        <w:ind w:left="-15" w:firstLine="0"/>
        <w:jc w:val="left"/>
      </w:pPr>
      <w:r>
        <w:t xml:space="preserve">1988-89 </w:t>
      </w:r>
      <w:r>
        <w:tab/>
        <w:t xml:space="preserve">Marvin Bower Fellow, Harvard Business School </w:t>
      </w:r>
    </w:p>
    <w:p w14:paraId="267A434E" w14:textId="77777777" w:rsidR="004B18FF" w:rsidRDefault="00BE7BD3">
      <w:pPr>
        <w:tabs>
          <w:tab w:val="center" w:pos="3282"/>
        </w:tabs>
        <w:ind w:left="-15" w:firstLine="0"/>
        <w:jc w:val="left"/>
      </w:pPr>
      <w:r>
        <w:t xml:space="preserve">1987-88 </w:t>
      </w:r>
      <w:r>
        <w:tab/>
        <w:t xml:space="preserve">Visiting Scholar, Harvard Law School </w:t>
      </w:r>
    </w:p>
    <w:p w14:paraId="3B74D197" w14:textId="77777777" w:rsidR="004B18FF" w:rsidRDefault="00BE7BD3">
      <w:pPr>
        <w:tabs>
          <w:tab w:val="center" w:pos="4496"/>
        </w:tabs>
        <w:ind w:left="-15" w:firstLine="0"/>
        <w:jc w:val="left"/>
      </w:pPr>
      <w:r>
        <w:t xml:space="preserve">1985-93 </w:t>
      </w:r>
      <w:r>
        <w:tab/>
        <w:t xml:space="preserve">Professor of Economics, Massachusetts Institute of Technology </w:t>
      </w:r>
    </w:p>
    <w:p w14:paraId="0B9967EC" w14:textId="77777777" w:rsidR="004B18FF" w:rsidRDefault="00BE7BD3">
      <w:pPr>
        <w:tabs>
          <w:tab w:val="center" w:pos="3282"/>
        </w:tabs>
        <w:ind w:left="-15" w:firstLine="0"/>
        <w:jc w:val="left"/>
      </w:pPr>
      <w:r>
        <w:t xml:space="preserve">1984-85 </w:t>
      </w:r>
      <w:r>
        <w:tab/>
        <w:t xml:space="preserve">Visiting Professor of Economics, MIT </w:t>
      </w:r>
    </w:p>
    <w:p w14:paraId="173488F3" w14:textId="77777777" w:rsidR="004B18FF" w:rsidRDefault="00BE7BD3">
      <w:pPr>
        <w:tabs>
          <w:tab w:val="center" w:pos="4076"/>
        </w:tabs>
        <w:ind w:left="-15" w:firstLine="0"/>
        <w:jc w:val="left"/>
      </w:pPr>
      <w:r>
        <w:t xml:space="preserve">1981-85 </w:t>
      </w:r>
      <w:r>
        <w:tab/>
        <w:t xml:space="preserve">Professor of Economics, London School of Economics </w:t>
      </w:r>
    </w:p>
    <w:p w14:paraId="55769F4D" w14:textId="77777777" w:rsidR="004B18FF" w:rsidRDefault="00BE7BD3">
      <w:pPr>
        <w:tabs>
          <w:tab w:val="center" w:pos="4815"/>
        </w:tabs>
        <w:ind w:left="-15" w:firstLine="0"/>
        <w:jc w:val="left"/>
      </w:pPr>
      <w:r>
        <w:t xml:space="preserve">1979-80 </w:t>
      </w:r>
      <w:r>
        <w:tab/>
        <w:t xml:space="preserve">Visiting Senior Lecturer, Wharton School, University of Pennsylvania </w:t>
      </w:r>
    </w:p>
    <w:p w14:paraId="42CA42AF" w14:textId="77777777" w:rsidR="004B18FF" w:rsidRDefault="00BE7BD3">
      <w:pPr>
        <w:tabs>
          <w:tab w:val="center" w:pos="5138"/>
        </w:tabs>
        <w:ind w:left="-15" w:firstLine="0"/>
        <w:jc w:val="left"/>
      </w:pPr>
      <w:r>
        <w:t xml:space="preserve">1975-81 </w:t>
      </w:r>
      <w:r>
        <w:tab/>
        <w:t xml:space="preserve">Assistant Lecturer and then Lecturer in Economics, University of Cambridge </w:t>
      </w:r>
    </w:p>
    <w:p w14:paraId="646D1B20" w14:textId="77777777" w:rsidR="004B18FF" w:rsidRDefault="00BE7BD3">
      <w:pPr>
        <w:tabs>
          <w:tab w:val="center" w:pos="4048"/>
        </w:tabs>
        <w:ind w:left="-15" w:firstLine="0"/>
        <w:jc w:val="left"/>
      </w:pPr>
      <w:r>
        <w:t xml:space="preserve">1975-81 </w:t>
      </w:r>
      <w:r>
        <w:tab/>
        <w:t xml:space="preserve">Fellow of Churchill College, University of Cambridge </w:t>
      </w:r>
    </w:p>
    <w:p w14:paraId="48B67583" w14:textId="77777777" w:rsidR="004B18FF" w:rsidRDefault="00BE7BD3">
      <w:pPr>
        <w:tabs>
          <w:tab w:val="center" w:pos="3539"/>
        </w:tabs>
        <w:ind w:left="-15" w:firstLine="0"/>
        <w:jc w:val="left"/>
      </w:pPr>
      <w:r>
        <w:t xml:space="preserve">1974-75 </w:t>
      </w:r>
      <w:r>
        <w:tab/>
        <w:t xml:space="preserve">Lecturer in Economics, University of Essex </w:t>
      </w:r>
    </w:p>
    <w:p w14:paraId="1AC70918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60B4A3C6" w14:textId="77777777" w:rsidR="004B18FF" w:rsidRDefault="00BE7BD3">
      <w:pPr>
        <w:pStyle w:val="Heading2"/>
        <w:ind w:left="-5"/>
      </w:pPr>
      <w:r>
        <w:t>OTHER ACADEMIC POSITIONS</w:t>
      </w:r>
      <w:r>
        <w:rPr>
          <w:u w:val="none"/>
        </w:rPr>
        <w:t xml:space="preserve"> </w:t>
      </w:r>
    </w:p>
    <w:p w14:paraId="328E886E" w14:textId="77777777" w:rsidR="0021364A" w:rsidRDefault="0021364A">
      <w:pPr>
        <w:tabs>
          <w:tab w:val="center" w:pos="5562"/>
        </w:tabs>
        <w:ind w:left="-15" w:firstLine="0"/>
        <w:jc w:val="left"/>
        <w:rPr>
          <w:rFonts w:ascii="Tahoma" w:eastAsia="Tahoma" w:hAnsi="Tahoma" w:cs="Tahoma"/>
          <w:sz w:val="20"/>
        </w:rPr>
      </w:pPr>
    </w:p>
    <w:p w14:paraId="7D492629" w14:textId="5E3EA32D" w:rsidR="00D840B3" w:rsidRDefault="00D840B3" w:rsidP="00D840B3">
      <w:pPr>
        <w:tabs>
          <w:tab w:val="center" w:pos="5562"/>
        </w:tabs>
        <w:ind w:left="-15" w:firstLine="0"/>
        <w:rPr>
          <w:rFonts w:eastAsia="Tahoma"/>
          <w:szCs w:val="24"/>
        </w:rPr>
      </w:pPr>
      <w:r>
        <w:rPr>
          <w:rFonts w:eastAsia="Tahoma"/>
          <w:szCs w:val="24"/>
        </w:rPr>
        <w:t xml:space="preserve">2021-                        </w:t>
      </w:r>
      <w:bookmarkStart w:id="0" w:name="OLE_LINK1"/>
      <w:r>
        <w:rPr>
          <w:rFonts w:eastAsia="Tahoma"/>
          <w:szCs w:val="24"/>
        </w:rPr>
        <w:t xml:space="preserve">Member Strategic Advisory Board, </w:t>
      </w:r>
      <w:proofErr w:type="spellStart"/>
      <w:r>
        <w:rPr>
          <w:rFonts w:eastAsia="Tahoma"/>
          <w:szCs w:val="24"/>
        </w:rPr>
        <w:t>Ecust</w:t>
      </w:r>
      <w:proofErr w:type="spellEnd"/>
      <w:r>
        <w:rPr>
          <w:rFonts w:eastAsia="Tahoma"/>
          <w:szCs w:val="24"/>
        </w:rPr>
        <w:t xml:space="preserve"> School of Business, </w:t>
      </w:r>
    </w:p>
    <w:p w14:paraId="64A1D655" w14:textId="73ABD537" w:rsidR="00D840B3" w:rsidRPr="00D840B3" w:rsidRDefault="00D840B3" w:rsidP="00D840B3">
      <w:pPr>
        <w:tabs>
          <w:tab w:val="center" w:pos="5562"/>
        </w:tabs>
        <w:ind w:left="-15" w:firstLine="0"/>
        <w:rPr>
          <w:rFonts w:eastAsia="Tahoma"/>
          <w:b/>
          <w:bCs/>
          <w:szCs w:val="24"/>
        </w:rPr>
      </w:pPr>
      <w:r>
        <w:rPr>
          <w:rFonts w:eastAsia="Tahoma"/>
          <w:szCs w:val="24"/>
        </w:rPr>
        <w:t xml:space="preserve">                                 </w:t>
      </w:r>
      <w:r w:rsidR="003766C6">
        <w:rPr>
          <w:rFonts w:eastAsia="Tahoma"/>
          <w:szCs w:val="24"/>
        </w:rPr>
        <w:t xml:space="preserve"> </w:t>
      </w:r>
      <w:r w:rsidRPr="002427E1">
        <w:rPr>
          <w:szCs w:val="24"/>
        </w:rPr>
        <w:t>East China University of Science and Technology</w:t>
      </w:r>
    </w:p>
    <w:bookmarkEnd w:id="0"/>
    <w:p w14:paraId="56804ADC" w14:textId="355342E4" w:rsidR="0021364A" w:rsidRPr="002427E1" w:rsidRDefault="0021364A">
      <w:pPr>
        <w:tabs>
          <w:tab w:val="center" w:pos="5562"/>
        </w:tabs>
        <w:ind w:left="-15" w:firstLine="0"/>
        <w:jc w:val="left"/>
        <w:rPr>
          <w:szCs w:val="24"/>
        </w:rPr>
      </w:pPr>
      <w:r w:rsidRPr="002427E1">
        <w:rPr>
          <w:rFonts w:eastAsia="Tahoma"/>
          <w:szCs w:val="24"/>
        </w:rPr>
        <w:lastRenderedPageBreak/>
        <w:t xml:space="preserve">2019-                        </w:t>
      </w:r>
      <w:r w:rsidR="003766C6">
        <w:rPr>
          <w:rFonts w:eastAsia="Tahoma"/>
          <w:szCs w:val="24"/>
        </w:rPr>
        <w:t xml:space="preserve">  </w:t>
      </w:r>
      <w:r w:rsidRPr="002427E1">
        <w:rPr>
          <w:rFonts w:eastAsia="Tahoma"/>
          <w:szCs w:val="24"/>
        </w:rPr>
        <w:t xml:space="preserve">Director of Oliver Hart </w:t>
      </w:r>
      <w:proofErr w:type="gramStart"/>
      <w:r w:rsidRPr="002427E1">
        <w:rPr>
          <w:rFonts w:eastAsia="Tahoma"/>
          <w:szCs w:val="24"/>
        </w:rPr>
        <w:t xml:space="preserve">Research </w:t>
      </w:r>
      <w:r w:rsidR="00D840B3">
        <w:rPr>
          <w:rFonts w:eastAsia="Tahoma"/>
          <w:szCs w:val="24"/>
        </w:rPr>
        <w:t xml:space="preserve"> </w:t>
      </w:r>
      <w:r w:rsidRPr="002427E1">
        <w:rPr>
          <w:rFonts w:eastAsia="Tahoma"/>
          <w:szCs w:val="24"/>
        </w:rPr>
        <w:t>Center</w:t>
      </w:r>
      <w:proofErr w:type="gramEnd"/>
      <w:r w:rsidRPr="002427E1">
        <w:rPr>
          <w:rFonts w:eastAsia="Tahoma"/>
          <w:szCs w:val="24"/>
        </w:rPr>
        <w:t xml:space="preserve"> of Contracts and Governance,     </w:t>
      </w:r>
    </w:p>
    <w:p w14:paraId="64E8C4BC" w14:textId="0653E12E" w:rsidR="0021364A" w:rsidRPr="002427E1" w:rsidRDefault="0021364A">
      <w:pPr>
        <w:tabs>
          <w:tab w:val="center" w:pos="5562"/>
        </w:tabs>
        <w:ind w:left="-15" w:firstLine="0"/>
        <w:jc w:val="left"/>
        <w:rPr>
          <w:szCs w:val="24"/>
        </w:rPr>
      </w:pPr>
      <w:r w:rsidRPr="002427E1">
        <w:rPr>
          <w:szCs w:val="24"/>
        </w:rPr>
        <w:t xml:space="preserve">                                 </w:t>
      </w:r>
      <w:r w:rsidR="003766C6">
        <w:rPr>
          <w:szCs w:val="24"/>
        </w:rPr>
        <w:t xml:space="preserve">   </w:t>
      </w:r>
      <w:r w:rsidRPr="002427E1">
        <w:rPr>
          <w:szCs w:val="24"/>
        </w:rPr>
        <w:t>East China University of Science and Technology</w:t>
      </w:r>
    </w:p>
    <w:p w14:paraId="74273B73" w14:textId="77777777" w:rsidR="0021364A" w:rsidRPr="002427E1" w:rsidRDefault="0021364A">
      <w:pPr>
        <w:tabs>
          <w:tab w:val="center" w:pos="5562"/>
        </w:tabs>
        <w:ind w:left="-15" w:firstLine="0"/>
        <w:jc w:val="left"/>
        <w:rPr>
          <w:szCs w:val="24"/>
        </w:rPr>
      </w:pPr>
    </w:p>
    <w:p w14:paraId="477115F2" w14:textId="52ED8AAF" w:rsidR="0021364A" w:rsidRDefault="0021364A">
      <w:pPr>
        <w:tabs>
          <w:tab w:val="center" w:pos="5562"/>
        </w:tabs>
        <w:ind w:left="-15" w:firstLine="0"/>
        <w:jc w:val="left"/>
        <w:rPr>
          <w:rFonts w:ascii="Tahoma" w:eastAsia="Tahoma" w:hAnsi="Tahoma" w:cs="Tahoma"/>
          <w:sz w:val="20"/>
        </w:rPr>
      </w:pPr>
      <w:r>
        <w:t>2019-</w:t>
      </w:r>
      <w:r w:rsidR="003D39D6">
        <w:t>2021</w:t>
      </w:r>
      <w:r>
        <w:t xml:space="preserve">                  </w:t>
      </w:r>
      <w:r w:rsidR="003766C6">
        <w:t xml:space="preserve"> </w:t>
      </w:r>
      <w:r>
        <w:t xml:space="preserve">Citadel Securities Global Advisory Board                         </w:t>
      </w:r>
    </w:p>
    <w:p w14:paraId="0CFBDCC4" w14:textId="366B8955" w:rsidR="004B18FF" w:rsidRDefault="00BE7BD3">
      <w:pPr>
        <w:tabs>
          <w:tab w:val="center" w:pos="5562"/>
        </w:tabs>
        <w:ind w:left="-15" w:firstLine="0"/>
        <w:jc w:val="left"/>
      </w:pPr>
      <w:r w:rsidRPr="00D840B3">
        <w:rPr>
          <w:rFonts w:eastAsia="Tahoma"/>
          <w:szCs w:val="24"/>
        </w:rPr>
        <w:t>2013-</w:t>
      </w: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ab/>
      </w:r>
      <w:r>
        <w:t xml:space="preserve">Member of IGM (The Initiative on Global Markets) Economic Experts </w:t>
      </w:r>
    </w:p>
    <w:p w14:paraId="35510C04" w14:textId="77777777" w:rsidR="004B18FF" w:rsidRDefault="00BE7BD3">
      <w:pPr>
        <w:ind w:left="2170"/>
      </w:pPr>
      <w:r>
        <w:t xml:space="preserve">Panel, University of Chicago, Booth </w:t>
      </w:r>
    </w:p>
    <w:p w14:paraId="0146D3DE" w14:textId="77777777" w:rsidR="004B18FF" w:rsidRDefault="00BE7BD3">
      <w:pPr>
        <w:ind w:left="-5"/>
      </w:pPr>
      <w:r>
        <w:t xml:space="preserve">2012                            Chair, Governance Committee of the Econometric Society </w:t>
      </w:r>
    </w:p>
    <w:p w14:paraId="153A9A08" w14:textId="77777777" w:rsidR="004B18FF" w:rsidRDefault="00BE7BD3">
      <w:pPr>
        <w:ind w:left="-5"/>
      </w:pPr>
      <w:r>
        <w:t xml:space="preserve">2009-                           Member, Scientific Council, Paris School of Economics </w:t>
      </w:r>
    </w:p>
    <w:p w14:paraId="0433E919" w14:textId="697E9E0A" w:rsidR="004B18FF" w:rsidRDefault="00BE7BD3">
      <w:pPr>
        <w:tabs>
          <w:tab w:val="right" w:pos="9363"/>
        </w:tabs>
        <w:ind w:left="-15" w:firstLine="0"/>
        <w:jc w:val="left"/>
      </w:pPr>
      <w:r>
        <w:t xml:space="preserve">2007- </w:t>
      </w:r>
      <w:r w:rsidR="00A26F9C">
        <w:t>2019</w:t>
      </w:r>
      <w:r w:rsidR="006E0650">
        <w:t xml:space="preserve">                  </w:t>
      </w:r>
      <w:r>
        <w:t xml:space="preserve">International Board Member, </w:t>
      </w:r>
      <w:proofErr w:type="spellStart"/>
      <w:r>
        <w:t>Batya</w:t>
      </w:r>
      <w:proofErr w:type="spellEnd"/>
      <w:r>
        <w:t xml:space="preserve"> and </w:t>
      </w:r>
      <w:proofErr w:type="spellStart"/>
      <w:r>
        <w:t>Isachar</w:t>
      </w:r>
      <w:proofErr w:type="spellEnd"/>
      <w:r>
        <w:t xml:space="preserve"> Fischer Center for </w:t>
      </w:r>
    </w:p>
    <w:p w14:paraId="568207EF" w14:textId="77777777" w:rsidR="004B18FF" w:rsidRDefault="00BE7BD3">
      <w:pPr>
        <w:ind w:left="2170"/>
      </w:pPr>
      <w:r>
        <w:t xml:space="preserve">Corporate Governance and Capital Markets Regulation </w:t>
      </w:r>
    </w:p>
    <w:p w14:paraId="55774596" w14:textId="77777777" w:rsidR="004B18FF" w:rsidRDefault="00BE7BD3">
      <w:pPr>
        <w:tabs>
          <w:tab w:val="center" w:pos="1440"/>
          <w:tab w:val="center" w:pos="5569"/>
        </w:tabs>
        <w:ind w:left="-15" w:firstLine="0"/>
        <w:jc w:val="left"/>
      </w:pPr>
      <w:r>
        <w:t>2007</w:t>
      </w:r>
      <w:proofErr w:type="gramStart"/>
      <w:r>
        <w:t xml:space="preserve">-  </w:t>
      </w:r>
      <w:r>
        <w:tab/>
      </w:r>
      <w:proofErr w:type="gramEnd"/>
      <w:r>
        <w:t xml:space="preserve"> </w:t>
      </w:r>
      <w:r>
        <w:tab/>
        <w:t xml:space="preserve">Member, Scientific Council, Barcelona Graduate School of Economics </w:t>
      </w:r>
    </w:p>
    <w:p w14:paraId="5BB560E9" w14:textId="77777777" w:rsidR="004B18FF" w:rsidRDefault="00BE7BD3">
      <w:pPr>
        <w:tabs>
          <w:tab w:val="center" w:pos="1440"/>
          <w:tab w:val="center" w:pos="4957"/>
        </w:tabs>
        <w:ind w:left="-15" w:firstLine="0"/>
        <w:jc w:val="left"/>
      </w:pPr>
      <w:r>
        <w:t>2006</w:t>
      </w:r>
      <w:proofErr w:type="gramStart"/>
      <w:r>
        <w:t xml:space="preserve">-  </w:t>
      </w:r>
      <w:r>
        <w:tab/>
      </w:r>
      <w:proofErr w:type="gramEnd"/>
      <w:r>
        <w:t xml:space="preserve"> </w:t>
      </w:r>
      <w:r>
        <w:tab/>
        <w:t xml:space="preserve">Senior Academic Advisor, Shanghai Jiao Tong University </w:t>
      </w:r>
    </w:p>
    <w:p w14:paraId="5853A72E" w14:textId="77777777" w:rsidR="004B18FF" w:rsidRDefault="00BE7BD3">
      <w:pPr>
        <w:numPr>
          <w:ilvl w:val="0"/>
          <w:numId w:val="1"/>
        </w:numPr>
        <w:ind w:hanging="2160"/>
      </w:pPr>
      <w:r>
        <w:t xml:space="preserve">Vice-President, American Economic Association (Nominating Committee </w:t>
      </w:r>
    </w:p>
    <w:p w14:paraId="1C417611" w14:textId="77777777" w:rsidR="004B18FF" w:rsidRDefault="00BE7BD3">
      <w:pPr>
        <w:ind w:left="2170"/>
      </w:pPr>
      <w:r>
        <w:t xml:space="preserve">2007, Program Committees 1998, 2007) </w:t>
      </w:r>
    </w:p>
    <w:p w14:paraId="165B224D" w14:textId="77777777" w:rsidR="004B18FF" w:rsidRDefault="00BE7BD3">
      <w:pPr>
        <w:tabs>
          <w:tab w:val="center" w:pos="5517"/>
        </w:tabs>
        <w:ind w:left="-15" w:firstLine="0"/>
        <w:jc w:val="left"/>
      </w:pPr>
      <w:r>
        <w:t xml:space="preserve">2006-07 </w:t>
      </w:r>
      <w:r>
        <w:tab/>
        <w:t xml:space="preserve">President, American </w:t>
      </w:r>
      <w:proofErr w:type="gramStart"/>
      <w:r>
        <w:t>Law</w:t>
      </w:r>
      <w:proofErr w:type="gramEnd"/>
      <w:r>
        <w:t xml:space="preserve"> and Economics Association (Vice President </w:t>
      </w:r>
    </w:p>
    <w:p w14:paraId="413F9952" w14:textId="77777777" w:rsidR="004B18FF" w:rsidRDefault="00BE7BD3">
      <w:pPr>
        <w:ind w:left="2170"/>
      </w:pPr>
      <w:r>
        <w:t xml:space="preserve">2005-06, Secretary-Treasurer 2004-05) </w:t>
      </w:r>
    </w:p>
    <w:p w14:paraId="3FE9C537" w14:textId="2D68DB9A" w:rsidR="004B18FF" w:rsidRDefault="00BE7BD3">
      <w:pPr>
        <w:ind w:left="2145" w:hanging="2160"/>
      </w:pPr>
      <w:r>
        <w:t xml:space="preserve">2005-12 </w:t>
      </w:r>
      <w:r w:rsidR="006E0650">
        <w:tab/>
      </w:r>
      <w:r>
        <w:t xml:space="preserve">Member, Academic Advisory Committee of the Max Planck Institute for Research on Collective Goods </w:t>
      </w:r>
    </w:p>
    <w:p w14:paraId="063FB470" w14:textId="60A7A906" w:rsidR="004B18FF" w:rsidRDefault="00BE7BD3">
      <w:pPr>
        <w:tabs>
          <w:tab w:val="right" w:pos="9363"/>
        </w:tabs>
        <w:ind w:left="-15" w:firstLine="0"/>
        <w:jc w:val="left"/>
      </w:pPr>
      <w:r>
        <w:t xml:space="preserve">2004- </w:t>
      </w:r>
      <w:r w:rsidR="00A26F9C">
        <w:t>2019</w:t>
      </w:r>
      <w:r w:rsidR="006E0650">
        <w:t xml:space="preserve">                  </w:t>
      </w:r>
      <w:r>
        <w:t xml:space="preserve">Member, Advisory Board, Center for Law, Economics &amp; Financial </w:t>
      </w:r>
    </w:p>
    <w:p w14:paraId="54F9DDEA" w14:textId="77777777" w:rsidR="004B18FF" w:rsidRDefault="00BE7BD3">
      <w:pPr>
        <w:ind w:left="2170"/>
      </w:pPr>
      <w:r>
        <w:t xml:space="preserve">Institutions, Copenhagen Business School </w:t>
      </w:r>
    </w:p>
    <w:p w14:paraId="10C340D0" w14:textId="77777777" w:rsidR="004B18FF" w:rsidRDefault="00BE7BD3">
      <w:pPr>
        <w:tabs>
          <w:tab w:val="center" w:pos="1440"/>
          <w:tab w:val="center" w:pos="4659"/>
        </w:tabs>
        <w:spacing w:after="20"/>
        <w:ind w:left="-15" w:firstLine="0"/>
        <w:jc w:val="left"/>
      </w:pPr>
      <w:r>
        <w:t xml:space="preserve">1997-00 </w:t>
      </w:r>
      <w:r>
        <w:tab/>
        <w:t xml:space="preserve"> </w:t>
      </w:r>
      <w:r>
        <w:tab/>
        <w:t xml:space="preserve">Associate Editor, </w:t>
      </w:r>
      <w:r>
        <w:rPr>
          <w:i/>
        </w:rPr>
        <w:t>Journal of Economic Perspectives</w:t>
      </w:r>
      <w:r>
        <w:t xml:space="preserve"> </w:t>
      </w:r>
    </w:p>
    <w:p w14:paraId="2D9A2722" w14:textId="5E234536" w:rsidR="004B18FF" w:rsidRDefault="00BE7BD3">
      <w:pPr>
        <w:spacing w:after="20"/>
        <w:ind w:left="2145" w:hanging="2160"/>
        <w:jc w:val="left"/>
      </w:pPr>
      <w:r>
        <w:t xml:space="preserve">1996 </w:t>
      </w:r>
      <w:r w:rsidR="006E0650">
        <w:t xml:space="preserve">                           </w:t>
      </w:r>
      <w:r>
        <w:t xml:space="preserve">Member, Advisory Board, </w:t>
      </w:r>
      <w:r>
        <w:rPr>
          <w:i/>
        </w:rPr>
        <w:t xml:space="preserve">The New Palgrave Dictionary of </w:t>
      </w:r>
      <w:proofErr w:type="gramStart"/>
      <w:r>
        <w:rPr>
          <w:i/>
        </w:rPr>
        <w:t>Economics</w:t>
      </w:r>
      <w:proofErr w:type="gramEnd"/>
      <w:r>
        <w:rPr>
          <w:i/>
        </w:rPr>
        <w:t xml:space="preserve"> and the Law</w:t>
      </w:r>
      <w:r>
        <w:t xml:space="preserve"> </w:t>
      </w:r>
    </w:p>
    <w:p w14:paraId="0DDC0657" w14:textId="77777777" w:rsidR="004B18FF" w:rsidRDefault="00BE7BD3">
      <w:pPr>
        <w:tabs>
          <w:tab w:val="center" w:pos="1440"/>
          <w:tab w:val="center" w:pos="4572"/>
        </w:tabs>
        <w:spacing w:after="20"/>
        <w:ind w:left="-15" w:firstLine="0"/>
        <w:jc w:val="left"/>
      </w:pPr>
      <w:r>
        <w:t xml:space="preserve">1995-03 </w:t>
      </w:r>
      <w:r>
        <w:tab/>
        <w:t xml:space="preserve"> </w:t>
      </w:r>
      <w:r>
        <w:tab/>
        <w:t xml:space="preserve">Associate Editor, </w:t>
      </w:r>
      <w:r>
        <w:rPr>
          <w:i/>
        </w:rPr>
        <w:t>Quarterly Journal of Economics</w:t>
      </w:r>
      <w:r>
        <w:t xml:space="preserve"> </w:t>
      </w:r>
    </w:p>
    <w:p w14:paraId="4CEBF9EB" w14:textId="77777777" w:rsidR="004B18FF" w:rsidRDefault="00BE7BD3">
      <w:pPr>
        <w:tabs>
          <w:tab w:val="center" w:pos="1440"/>
          <w:tab w:val="center" w:pos="5312"/>
        </w:tabs>
        <w:spacing w:after="20"/>
        <w:ind w:left="-15" w:firstLine="0"/>
        <w:jc w:val="left"/>
      </w:pPr>
      <w:r>
        <w:t xml:space="preserve">1991-98 </w:t>
      </w:r>
      <w:r>
        <w:tab/>
        <w:t xml:space="preserve"> </w:t>
      </w:r>
      <w:r>
        <w:tab/>
        <w:t xml:space="preserve">Editorial Board, </w:t>
      </w:r>
      <w:r>
        <w:rPr>
          <w:i/>
        </w:rPr>
        <w:t>Journal of Economics and Management Strategy</w:t>
      </w:r>
      <w:r>
        <w:t xml:space="preserve"> </w:t>
      </w:r>
    </w:p>
    <w:p w14:paraId="13DF7CB2" w14:textId="77777777" w:rsidR="004B18FF" w:rsidRDefault="00BE7BD3">
      <w:pPr>
        <w:tabs>
          <w:tab w:val="center" w:pos="1440"/>
          <w:tab w:val="center" w:pos="5060"/>
        </w:tabs>
        <w:ind w:left="-15" w:firstLine="0"/>
        <w:jc w:val="left"/>
      </w:pPr>
      <w:r>
        <w:t>1990</w:t>
      </w:r>
      <w:proofErr w:type="gramStart"/>
      <w:r>
        <w:t xml:space="preserve">-  </w:t>
      </w:r>
      <w:r>
        <w:tab/>
      </w:r>
      <w:proofErr w:type="gramEnd"/>
      <w:r>
        <w:t xml:space="preserve"> </w:t>
      </w:r>
      <w:r>
        <w:tab/>
        <w:t xml:space="preserve">Research Associate, National Bureau of Economic Research </w:t>
      </w:r>
    </w:p>
    <w:p w14:paraId="7FBF87B6" w14:textId="2B3A6406" w:rsidR="004B18FF" w:rsidRDefault="00BE7BD3">
      <w:pPr>
        <w:tabs>
          <w:tab w:val="center" w:pos="1440"/>
          <w:tab w:val="right" w:pos="9363"/>
        </w:tabs>
        <w:ind w:left="-15" w:firstLine="0"/>
        <w:jc w:val="left"/>
      </w:pPr>
      <w:r>
        <w:t xml:space="preserve">1989-97 </w:t>
      </w:r>
      <w:r>
        <w:tab/>
        <w:t xml:space="preserve"> </w:t>
      </w:r>
      <w:r w:rsidR="003766C6">
        <w:t xml:space="preserve">                    </w:t>
      </w:r>
      <w:r>
        <w:t xml:space="preserve">Member, Advisory Council, Princeton University Economics Department </w:t>
      </w:r>
    </w:p>
    <w:p w14:paraId="71C64328" w14:textId="77777777" w:rsidR="004B18FF" w:rsidRDefault="00BE7BD3">
      <w:pPr>
        <w:tabs>
          <w:tab w:val="center" w:pos="1440"/>
          <w:tab w:val="center" w:pos="5225"/>
        </w:tabs>
        <w:spacing w:after="20"/>
        <w:ind w:left="-15" w:firstLine="0"/>
        <w:jc w:val="left"/>
      </w:pPr>
      <w:r>
        <w:t xml:space="preserve">1989-96 </w:t>
      </w:r>
      <w:r>
        <w:tab/>
        <w:t xml:space="preserve"> </w:t>
      </w:r>
      <w:r>
        <w:tab/>
        <w:t xml:space="preserve">Associate Editor, </w:t>
      </w:r>
      <w:r>
        <w:rPr>
          <w:i/>
        </w:rPr>
        <w:t>Journal of Accounting, Auditing, and Finance</w:t>
      </w:r>
      <w:r>
        <w:t xml:space="preserve"> </w:t>
      </w:r>
    </w:p>
    <w:p w14:paraId="5E0B410D" w14:textId="77777777" w:rsidR="004B18FF" w:rsidRDefault="00BE7BD3">
      <w:pPr>
        <w:tabs>
          <w:tab w:val="center" w:pos="1440"/>
          <w:tab w:val="center" w:pos="4539"/>
        </w:tabs>
        <w:spacing w:after="20"/>
        <w:ind w:left="-15" w:firstLine="0"/>
        <w:jc w:val="left"/>
      </w:pPr>
      <w:r>
        <w:t xml:space="preserve">1988-93 </w:t>
      </w:r>
      <w:r>
        <w:tab/>
        <w:t xml:space="preserve"> </w:t>
      </w:r>
      <w:r>
        <w:tab/>
        <w:t xml:space="preserve">Associate Editor, </w:t>
      </w:r>
      <w:r>
        <w:rPr>
          <w:i/>
        </w:rPr>
        <w:t>Games and Economic Behavior</w:t>
      </w:r>
      <w:r>
        <w:t xml:space="preserve"> </w:t>
      </w:r>
    </w:p>
    <w:p w14:paraId="70CB82BC" w14:textId="77777777" w:rsidR="004B18FF" w:rsidRDefault="00BE7BD3">
      <w:pPr>
        <w:tabs>
          <w:tab w:val="center" w:pos="1440"/>
          <w:tab w:val="center" w:pos="4979"/>
        </w:tabs>
        <w:ind w:left="-15" w:firstLine="0"/>
        <w:jc w:val="left"/>
      </w:pPr>
      <w:r>
        <w:t xml:space="preserve">1987-89 </w:t>
      </w:r>
      <w:r>
        <w:tab/>
        <w:t xml:space="preserve"> </w:t>
      </w:r>
      <w:r>
        <w:tab/>
        <w:t xml:space="preserve">Member of National Science Foundation Economics Panel </w:t>
      </w:r>
    </w:p>
    <w:p w14:paraId="4A635F88" w14:textId="783AC34F" w:rsidR="004B18FF" w:rsidRDefault="00BE7BD3">
      <w:pPr>
        <w:ind w:left="2145" w:hanging="2160"/>
      </w:pPr>
      <w:r>
        <w:t xml:space="preserve">1984-90 </w:t>
      </w:r>
      <w:r w:rsidR="006E0650">
        <w:t xml:space="preserve">             </w:t>
      </w:r>
      <w:r w:rsidR="006E0650">
        <w:tab/>
      </w:r>
      <w:r w:rsidR="006E0650">
        <w:tab/>
      </w:r>
      <w:r>
        <w:t xml:space="preserve">Editorial Advisory Board, </w:t>
      </w:r>
      <w:r>
        <w:rPr>
          <w:i/>
        </w:rPr>
        <w:t>Cambridge Surveys of Economic Literature</w:t>
      </w:r>
      <w:r>
        <w:t xml:space="preserve">, Cambridge University Press </w:t>
      </w:r>
    </w:p>
    <w:p w14:paraId="6154BA59" w14:textId="77777777" w:rsidR="004B18FF" w:rsidRDefault="00BE7BD3">
      <w:pPr>
        <w:tabs>
          <w:tab w:val="center" w:pos="1440"/>
          <w:tab w:val="center" w:pos="5203"/>
        </w:tabs>
        <w:ind w:left="-15" w:firstLine="0"/>
        <w:jc w:val="left"/>
      </w:pPr>
      <w:r>
        <w:t xml:space="preserve">1984-87 </w:t>
      </w:r>
      <w:r>
        <w:tab/>
        <w:t xml:space="preserve"> </w:t>
      </w:r>
      <w:r>
        <w:tab/>
        <w:t xml:space="preserve">At-Large Member, Executive Committee, Econometric Society </w:t>
      </w:r>
    </w:p>
    <w:p w14:paraId="0A7DCF49" w14:textId="77777777" w:rsidR="004B18FF" w:rsidRDefault="00BE7BD3">
      <w:pPr>
        <w:tabs>
          <w:tab w:val="center" w:pos="1440"/>
          <w:tab w:val="center" w:pos="3689"/>
        </w:tabs>
        <w:ind w:left="-15" w:firstLine="0"/>
        <w:jc w:val="left"/>
      </w:pPr>
      <w:r>
        <w:t xml:space="preserve">1984-87 </w:t>
      </w:r>
      <w:r>
        <w:tab/>
        <w:t xml:space="preserve"> </w:t>
      </w:r>
      <w:r>
        <w:tab/>
        <w:t xml:space="preserve">Associate Editor, </w:t>
      </w:r>
      <w:proofErr w:type="spellStart"/>
      <w:r>
        <w:rPr>
          <w:i/>
        </w:rPr>
        <w:t>Econometrica</w:t>
      </w:r>
      <w:proofErr w:type="spellEnd"/>
      <w:r>
        <w:t xml:space="preserve"> </w:t>
      </w:r>
    </w:p>
    <w:p w14:paraId="1785ED07" w14:textId="77777777" w:rsidR="004B18FF" w:rsidRDefault="00BE7BD3">
      <w:pPr>
        <w:tabs>
          <w:tab w:val="center" w:pos="4040"/>
        </w:tabs>
        <w:ind w:left="-15" w:firstLine="0"/>
        <w:jc w:val="left"/>
      </w:pPr>
      <w:r>
        <w:t xml:space="preserve">1983-89, 1994-99 </w:t>
      </w:r>
      <w:r>
        <w:tab/>
        <w:t xml:space="preserve">Council Member, Econometric Society </w:t>
      </w:r>
    </w:p>
    <w:p w14:paraId="07E2E04A" w14:textId="77777777" w:rsidR="004B18FF" w:rsidRDefault="00BE7BD3">
      <w:pPr>
        <w:tabs>
          <w:tab w:val="center" w:pos="1440"/>
          <w:tab w:val="center" w:pos="5455"/>
        </w:tabs>
        <w:ind w:left="-15" w:firstLine="0"/>
        <w:jc w:val="left"/>
      </w:pPr>
      <w:r>
        <w:t xml:space="preserve">1983-84 </w:t>
      </w:r>
      <w:r>
        <w:tab/>
        <w:t xml:space="preserve"> </w:t>
      </w:r>
      <w:r>
        <w:tab/>
      </w:r>
      <w:proofErr w:type="spellStart"/>
      <w:r>
        <w:t>Programme</w:t>
      </w:r>
      <w:proofErr w:type="spellEnd"/>
      <w:r>
        <w:t xml:space="preserve"> Director, Centre for Economic Policy Research, London </w:t>
      </w:r>
    </w:p>
    <w:p w14:paraId="6870B517" w14:textId="77777777" w:rsidR="006E0650" w:rsidRDefault="00BE7BD3" w:rsidP="006E0650">
      <w:pPr>
        <w:tabs>
          <w:tab w:val="right" w:pos="9363"/>
        </w:tabs>
        <w:ind w:left="-15" w:firstLine="0"/>
        <w:jc w:val="left"/>
      </w:pPr>
      <w:r>
        <w:t xml:space="preserve">1980 </w:t>
      </w:r>
      <w:r w:rsidR="006E0650">
        <w:t xml:space="preserve">                           </w:t>
      </w:r>
      <w:r>
        <w:t xml:space="preserve">Member of Program Committee, Fourth World Congress of the </w:t>
      </w:r>
    </w:p>
    <w:p w14:paraId="4D92C232" w14:textId="28B7A885" w:rsidR="004B18FF" w:rsidRDefault="006E0650" w:rsidP="006E0650">
      <w:pPr>
        <w:tabs>
          <w:tab w:val="right" w:pos="9363"/>
        </w:tabs>
        <w:ind w:left="-15" w:firstLine="0"/>
        <w:jc w:val="left"/>
      </w:pPr>
      <w:r>
        <w:t xml:space="preserve">                                    E</w:t>
      </w:r>
      <w:r w:rsidR="00BE7BD3">
        <w:t xml:space="preserve">conometric Society </w:t>
      </w:r>
    </w:p>
    <w:p w14:paraId="1230C45F" w14:textId="1F77A146" w:rsidR="004B18FF" w:rsidRDefault="00BE7BD3">
      <w:pPr>
        <w:tabs>
          <w:tab w:val="right" w:pos="9363"/>
        </w:tabs>
        <w:ind w:left="-15" w:firstLine="0"/>
        <w:jc w:val="left"/>
      </w:pPr>
      <w:r>
        <w:t xml:space="preserve">1979-83 </w:t>
      </w:r>
      <w:r w:rsidR="003766C6">
        <w:t xml:space="preserve">                     </w:t>
      </w:r>
      <w:r>
        <w:t xml:space="preserve">Managing Editor, </w:t>
      </w:r>
      <w:r>
        <w:rPr>
          <w:i/>
        </w:rPr>
        <w:t xml:space="preserve">Review of Economic Studies </w:t>
      </w:r>
      <w:r>
        <w:t xml:space="preserve">(Assistant Editor 1978-79, </w:t>
      </w:r>
    </w:p>
    <w:p w14:paraId="73EA1992" w14:textId="77777777" w:rsidR="004B18FF" w:rsidRDefault="00BE7BD3">
      <w:pPr>
        <w:ind w:left="2170"/>
      </w:pPr>
      <w:r>
        <w:t xml:space="preserve">Editorial Advisory Board 1975-88) </w:t>
      </w:r>
    </w:p>
    <w:p w14:paraId="76E3E48E" w14:textId="77777777" w:rsidR="004B18FF" w:rsidRDefault="00BE7BD3">
      <w:pPr>
        <w:tabs>
          <w:tab w:val="center" w:pos="1440"/>
          <w:tab w:val="center" w:pos="4392"/>
        </w:tabs>
        <w:spacing w:after="20"/>
        <w:ind w:left="-15" w:firstLine="0"/>
        <w:jc w:val="left"/>
      </w:pPr>
      <w:r>
        <w:t xml:space="preserve">1976-79 </w:t>
      </w:r>
      <w:r>
        <w:tab/>
        <w:t xml:space="preserve"> </w:t>
      </w:r>
      <w:r>
        <w:tab/>
        <w:t xml:space="preserve">Associate Editor, </w:t>
      </w:r>
      <w:r>
        <w:rPr>
          <w:i/>
        </w:rPr>
        <w:t>Journal of Economic Theory</w:t>
      </w:r>
      <w:r>
        <w:t xml:space="preserve"> </w:t>
      </w:r>
    </w:p>
    <w:p w14:paraId="1FC418CB" w14:textId="700D14D0" w:rsidR="004B18FF" w:rsidRDefault="00BE7BD3" w:rsidP="003766C6">
      <w:pPr>
        <w:ind w:left="2145" w:hanging="2160"/>
        <w:jc w:val="left"/>
      </w:pPr>
      <w:r>
        <w:t>1975-7</w:t>
      </w:r>
      <w:r w:rsidR="003766C6">
        <w:t xml:space="preserve">9                      </w:t>
      </w:r>
      <w:r>
        <w:t xml:space="preserve">Coordinating Committee, Social Science Research Council Economic Theory Study Group, U.K. </w:t>
      </w:r>
    </w:p>
    <w:p w14:paraId="075A82D0" w14:textId="77777777" w:rsidR="00E2335C" w:rsidRDefault="00E2335C">
      <w:pPr>
        <w:spacing w:after="160" w:line="259" w:lineRule="auto"/>
        <w:ind w:left="0" w:firstLine="0"/>
        <w:jc w:val="left"/>
      </w:pPr>
      <w:r>
        <w:br w:type="page"/>
      </w:r>
    </w:p>
    <w:p w14:paraId="748F7853" w14:textId="6FD8EFCE" w:rsidR="004B18FF" w:rsidRDefault="00BE7BD3">
      <w:pPr>
        <w:spacing w:line="259" w:lineRule="auto"/>
        <w:ind w:left="0" w:firstLine="0"/>
        <w:jc w:val="left"/>
      </w:pPr>
      <w:r>
        <w:lastRenderedPageBreak/>
        <w:t xml:space="preserve"> </w:t>
      </w:r>
      <w:r>
        <w:rPr>
          <w:b/>
        </w:rPr>
        <w:t xml:space="preserve">                                       LECTURES </w:t>
      </w:r>
    </w:p>
    <w:p w14:paraId="3F07EE0F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2E448134" w14:textId="77777777" w:rsidR="004B18FF" w:rsidRDefault="00BE7BD3">
      <w:pPr>
        <w:ind w:left="-5"/>
      </w:pPr>
      <w:r>
        <w:t xml:space="preserve">Hooker Lecturer, McMaster University, 1985 </w:t>
      </w:r>
    </w:p>
    <w:p w14:paraId="151D73DF" w14:textId="77777777" w:rsidR="004B18FF" w:rsidRDefault="00BE7BD3">
      <w:pPr>
        <w:ind w:left="-5"/>
      </w:pPr>
      <w:r>
        <w:t xml:space="preserve">Fisher-Schultze Lecturer, Econometric Society, 1988 </w:t>
      </w:r>
    </w:p>
    <w:p w14:paraId="25F2EC88" w14:textId="77777777" w:rsidR="004B18FF" w:rsidRDefault="00BE7BD3">
      <w:pPr>
        <w:ind w:left="-5"/>
      </w:pPr>
      <w:r>
        <w:t xml:space="preserve">Woodward Lecturer, University of British Columbia, 1991 </w:t>
      </w:r>
    </w:p>
    <w:p w14:paraId="7368F1EC" w14:textId="77777777" w:rsidR="004B18FF" w:rsidRDefault="00BE7BD3">
      <w:pPr>
        <w:ind w:left="-5"/>
      </w:pPr>
      <w:r>
        <w:t xml:space="preserve">Clarendon Lecturer, Oxford University, 1993 </w:t>
      </w:r>
    </w:p>
    <w:p w14:paraId="1C15E6BE" w14:textId="77777777" w:rsidR="004B18FF" w:rsidRDefault="00BE7BD3">
      <w:pPr>
        <w:ind w:left="-5"/>
      </w:pPr>
      <w:r>
        <w:t xml:space="preserve">Wellington Burnham Lecturer, Tufts University, 1994 </w:t>
      </w:r>
    </w:p>
    <w:p w14:paraId="0F41D22E" w14:textId="77777777" w:rsidR="004B18FF" w:rsidRDefault="00BE7BD3">
      <w:pPr>
        <w:ind w:left="-5"/>
      </w:pPr>
      <w:r>
        <w:t xml:space="preserve">Nancy L. Schwartz Lecturer, Northwestern University, 2000 </w:t>
      </w:r>
    </w:p>
    <w:p w14:paraId="6B28E94D" w14:textId="77777777" w:rsidR="004B18FF" w:rsidRDefault="00BE7BD3">
      <w:pPr>
        <w:ind w:left="-5"/>
      </w:pPr>
      <w:r>
        <w:t xml:space="preserve">Distinguished CES Fellow (Munich Lecturer), 2001 </w:t>
      </w:r>
    </w:p>
    <w:p w14:paraId="1B8B30D3" w14:textId="77777777" w:rsidR="004B18FF" w:rsidRDefault="00BE7BD3">
      <w:pPr>
        <w:ind w:left="-5"/>
      </w:pPr>
      <w:r>
        <w:t xml:space="preserve">Arrow Lecturer, Stanford University, 2002 </w:t>
      </w:r>
    </w:p>
    <w:p w14:paraId="45DCE040" w14:textId="77777777" w:rsidR="004B18FF" w:rsidRDefault="00BE7BD3">
      <w:pPr>
        <w:ind w:left="-5"/>
      </w:pPr>
      <w:r>
        <w:t xml:space="preserve">McKenzie Lecturer, University of Rochester, 2003 </w:t>
      </w:r>
    </w:p>
    <w:p w14:paraId="4593C9AC" w14:textId="77777777" w:rsidR="004B18FF" w:rsidRDefault="00BE7BD3">
      <w:pPr>
        <w:ind w:left="-5"/>
      </w:pPr>
      <w:r>
        <w:t xml:space="preserve">Karl </w:t>
      </w:r>
      <w:proofErr w:type="spellStart"/>
      <w:r>
        <w:t>Borch</w:t>
      </w:r>
      <w:proofErr w:type="spellEnd"/>
      <w:r>
        <w:t xml:space="preserve"> Lecturer, Norwegian School of Economics, 2003 </w:t>
      </w:r>
    </w:p>
    <w:p w14:paraId="51AC9DD4" w14:textId="77777777" w:rsidR="004B18FF" w:rsidRDefault="00BE7BD3">
      <w:pPr>
        <w:ind w:left="-5"/>
      </w:pPr>
      <w:r>
        <w:t xml:space="preserve">Raffaele Mattioli Lecturer, Milan, 2003 </w:t>
      </w:r>
    </w:p>
    <w:p w14:paraId="662FBFC1" w14:textId="77777777" w:rsidR="004B18FF" w:rsidRDefault="00BE7BD3">
      <w:pPr>
        <w:ind w:left="-5"/>
      </w:pPr>
      <w:r>
        <w:t xml:space="preserve">John </w:t>
      </w:r>
      <w:proofErr w:type="spellStart"/>
      <w:r>
        <w:t>Raben</w:t>
      </w:r>
      <w:proofErr w:type="spellEnd"/>
      <w:r>
        <w:t xml:space="preserve"> Lecturer, Yale Law School, 2005-06 </w:t>
      </w:r>
    </w:p>
    <w:p w14:paraId="50DC44FA" w14:textId="77777777" w:rsidR="004B18FF" w:rsidRDefault="00BE7BD3">
      <w:pPr>
        <w:ind w:left="-5"/>
      </w:pPr>
      <w:proofErr w:type="spellStart"/>
      <w:r>
        <w:t>Sukhamoy</w:t>
      </w:r>
      <w:proofErr w:type="spellEnd"/>
      <w:r>
        <w:t xml:space="preserve"> Chakravarty Memorial Lecturer, Delhi School of Economics, 2007 </w:t>
      </w:r>
    </w:p>
    <w:p w14:paraId="2D4EF9F2" w14:textId="77777777" w:rsidR="004B18FF" w:rsidRDefault="00BE7BD3">
      <w:pPr>
        <w:ind w:left="-5"/>
      </w:pPr>
      <w:r>
        <w:t xml:space="preserve">(Inaugural) Coase Lecturer, London School of Economics, 2007 </w:t>
      </w:r>
    </w:p>
    <w:p w14:paraId="49D78B8F" w14:textId="77777777" w:rsidR="004B18FF" w:rsidRDefault="00BE7BD3">
      <w:pPr>
        <w:ind w:left="-5"/>
      </w:pPr>
      <w:r>
        <w:t xml:space="preserve">Guido Carli Lecture, </w:t>
      </w:r>
      <w:proofErr w:type="spellStart"/>
      <w:r>
        <w:t>Luiss</w:t>
      </w:r>
      <w:proofErr w:type="spellEnd"/>
      <w:r>
        <w:t xml:space="preserve"> Guido Carli University, Rome, 2009 </w:t>
      </w:r>
    </w:p>
    <w:p w14:paraId="6D11D433" w14:textId="77777777" w:rsidR="004B18FF" w:rsidRDefault="00BE7BD3">
      <w:pPr>
        <w:ind w:left="-5"/>
      </w:pPr>
      <w:r>
        <w:t xml:space="preserve">Keynote Lecturer, WEAI, </w:t>
      </w:r>
      <w:proofErr w:type="gramStart"/>
      <w:r>
        <w:t>July,</w:t>
      </w:r>
      <w:proofErr w:type="gramEnd"/>
      <w:r>
        <w:t xml:space="preserve"> 2012 </w:t>
      </w:r>
    </w:p>
    <w:p w14:paraId="60068DE7" w14:textId="1035EBFE" w:rsidR="004B18FF" w:rsidRDefault="00BE7BD3">
      <w:pPr>
        <w:ind w:left="-5"/>
        <w:rPr>
          <w:b/>
        </w:rPr>
      </w:pPr>
      <w:r>
        <w:t xml:space="preserve">Lim Tay </w:t>
      </w:r>
      <w:proofErr w:type="spellStart"/>
      <w:r>
        <w:t>Boh</w:t>
      </w:r>
      <w:proofErr w:type="spellEnd"/>
      <w:r>
        <w:t xml:space="preserve"> Memorial Lecturer, National University of Singapore, 2015</w:t>
      </w:r>
      <w:r>
        <w:rPr>
          <w:b/>
        </w:rPr>
        <w:t xml:space="preserve"> </w:t>
      </w:r>
    </w:p>
    <w:p w14:paraId="5538C6DA" w14:textId="4DC007C8" w:rsidR="00FA5CFC" w:rsidRDefault="00FA5CFC" w:rsidP="00FA5CFC">
      <w:pPr>
        <w:ind w:left="0" w:firstLine="0"/>
      </w:pPr>
      <w:proofErr w:type="spellStart"/>
      <w:r>
        <w:t>Steine</w:t>
      </w:r>
      <w:proofErr w:type="spellEnd"/>
      <w:r>
        <w:t xml:space="preserve"> lecture, Vanderbilt University, 2018</w:t>
      </w:r>
    </w:p>
    <w:p w14:paraId="5AF75C4C" w14:textId="76A7FBA3" w:rsidR="00FA5CFC" w:rsidRPr="00FA5CFC" w:rsidRDefault="00FA5CFC" w:rsidP="00FA5CFC">
      <w:pPr>
        <w:ind w:left="0" w:firstLine="0"/>
      </w:pPr>
      <w:r>
        <w:t>Annual Business and Law Lecture, Western University, 2018</w:t>
      </w:r>
    </w:p>
    <w:p w14:paraId="767ECDFA" w14:textId="256D8C4F" w:rsidR="004B18FF" w:rsidRDefault="00BE7BD3">
      <w:pPr>
        <w:ind w:left="-5"/>
      </w:pPr>
      <w:r>
        <w:t>4</w:t>
      </w:r>
      <w:r>
        <w:rPr>
          <w:vertAlign w:val="superscript"/>
        </w:rPr>
        <w:t>th</w:t>
      </w:r>
      <w:r>
        <w:t xml:space="preserve"> Frank Hahn Lecture, University of Siena, 2018 </w:t>
      </w:r>
    </w:p>
    <w:p w14:paraId="76AC8258" w14:textId="6C9606BE" w:rsidR="00FA5CFC" w:rsidRDefault="00FA5CFC">
      <w:pPr>
        <w:ind w:left="-5"/>
      </w:pPr>
      <w:r>
        <w:t>Douglass North Honorary lecture, Washington University, St. Louis, 2018</w:t>
      </w:r>
    </w:p>
    <w:p w14:paraId="528D9BD6" w14:textId="564FE5CA" w:rsidR="003D39D6" w:rsidRDefault="003D39D6">
      <w:pPr>
        <w:ind w:left="-5"/>
      </w:pPr>
      <w:r>
        <w:t>Wallenberg Lecture, ECGI, 2020</w:t>
      </w:r>
    </w:p>
    <w:p w14:paraId="79B0E1B5" w14:textId="5305534E" w:rsidR="004B18FF" w:rsidRDefault="00DC1945">
      <w:pPr>
        <w:spacing w:line="259" w:lineRule="auto"/>
        <w:ind w:left="0" w:firstLine="0"/>
        <w:jc w:val="left"/>
      </w:pPr>
      <w:proofErr w:type="spellStart"/>
      <w:r w:rsidRPr="00DC1945">
        <w:t>Harsanyi</w:t>
      </w:r>
      <w:proofErr w:type="spellEnd"/>
      <w:r w:rsidRPr="00DC1945">
        <w:t xml:space="preserve"> Lecture</w:t>
      </w:r>
      <w:r>
        <w:t xml:space="preserve">, </w:t>
      </w:r>
      <w:r w:rsidRPr="00DC1945">
        <w:t>6th World Congress of the Game Theory Society</w:t>
      </w:r>
      <w:r w:rsidR="00230716">
        <w:t>, 2021</w:t>
      </w:r>
    </w:p>
    <w:p w14:paraId="11CFE08E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192BA4DD" w14:textId="77777777" w:rsidR="004B18FF" w:rsidRDefault="00BE7BD3">
      <w:pPr>
        <w:spacing w:line="259" w:lineRule="auto"/>
        <w:ind w:left="57" w:firstLine="0"/>
        <w:jc w:val="center"/>
      </w:pPr>
      <w:r>
        <w:rPr>
          <w:b/>
        </w:rPr>
        <w:t xml:space="preserve"> </w:t>
      </w:r>
    </w:p>
    <w:p w14:paraId="3A606829" w14:textId="77777777" w:rsidR="004B18FF" w:rsidRDefault="00BE7BD3">
      <w:pPr>
        <w:pStyle w:val="Heading1"/>
        <w:ind w:right="2"/>
      </w:pPr>
      <w:r>
        <w:t xml:space="preserve">FELLOWSHIPS AND HONORS </w:t>
      </w:r>
    </w:p>
    <w:p w14:paraId="142B0033" w14:textId="77777777" w:rsidR="003766C6" w:rsidRDefault="003766C6">
      <w:pPr>
        <w:ind w:left="-5"/>
      </w:pPr>
    </w:p>
    <w:p w14:paraId="1F88B760" w14:textId="40E45F5B" w:rsidR="004B18FF" w:rsidRDefault="00BE7BD3">
      <w:pPr>
        <w:ind w:left="-5"/>
      </w:pPr>
      <w:r>
        <w:t xml:space="preserve">Fellow, Econometric Society, 1979 </w:t>
      </w:r>
    </w:p>
    <w:p w14:paraId="5AEFA67B" w14:textId="77777777" w:rsidR="004B18FF" w:rsidRDefault="00BE7BD3">
      <w:pPr>
        <w:ind w:left="-5"/>
      </w:pPr>
      <w:r>
        <w:t xml:space="preserve">Guggenheim Fellowship, 1987-88 </w:t>
      </w:r>
    </w:p>
    <w:p w14:paraId="36D296E6" w14:textId="77777777" w:rsidR="004B18FF" w:rsidRDefault="00BE7BD3">
      <w:pPr>
        <w:ind w:left="-5"/>
      </w:pPr>
      <w:r>
        <w:t xml:space="preserve">Fellow, American Academy of Arts and Sciences, 1988 </w:t>
      </w:r>
    </w:p>
    <w:p w14:paraId="47F3C3B4" w14:textId="77777777" w:rsidR="004B18FF" w:rsidRDefault="00BE7BD3">
      <w:pPr>
        <w:ind w:left="-5"/>
      </w:pPr>
      <w:r>
        <w:t xml:space="preserve">Doctorate, Honoris Causa, Free University of Brussels, 1992 </w:t>
      </w:r>
    </w:p>
    <w:p w14:paraId="6DA7BB89" w14:textId="77777777" w:rsidR="004B18FF" w:rsidRDefault="00BE7BD3">
      <w:pPr>
        <w:ind w:left="-5"/>
      </w:pPr>
      <w:r>
        <w:t xml:space="preserve">Honorary </w:t>
      </w:r>
      <w:proofErr w:type="gramStart"/>
      <w:r>
        <w:t>Doctorate of Philosophy</w:t>
      </w:r>
      <w:proofErr w:type="gramEnd"/>
      <w:r>
        <w:t xml:space="preserve">, University of Basel, Switzerland, 1994 </w:t>
      </w:r>
    </w:p>
    <w:p w14:paraId="56D26D3B" w14:textId="77777777" w:rsidR="004B18FF" w:rsidRDefault="00BE7BD3">
      <w:pPr>
        <w:ind w:left="-5"/>
      </w:pPr>
      <w:r>
        <w:t xml:space="preserve">Corresponding Fellow of the British Academy, 2000 </w:t>
      </w:r>
    </w:p>
    <w:p w14:paraId="61B55104" w14:textId="77777777" w:rsidR="004B18FF" w:rsidRDefault="00BE7BD3">
      <w:pPr>
        <w:ind w:left="-5"/>
      </w:pPr>
      <w:r>
        <w:t xml:space="preserve">Fellow of the European Corporate Governance Institute, 2002 </w:t>
      </w:r>
    </w:p>
    <w:p w14:paraId="03F1E577" w14:textId="77777777" w:rsidR="004B18FF" w:rsidRDefault="00BE7BD3">
      <w:pPr>
        <w:ind w:left="-5"/>
      </w:pPr>
      <w:r>
        <w:t xml:space="preserve">Doctorate, Honoris Causa, Copenhagen Business School, 2009 </w:t>
      </w:r>
    </w:p>
    <w:p w14:paraId="71FCC5FE" w14:textId="77777777" w:rsidR="004B18FF" w:rsidRDefault="00BE7BD3">
      <w:pPr>
        <w:ind w:left="-5"/>
      </w:pPr>
      <w:r>
        <w:t xml:space="preserve">Doctorate, Honoris Causa, University of Paris-Dauphine, 2009 </w:t>
      </w:r>
    </w:p>
    <w:p w14:paraId="09449138" w14:textId="77777777" w:rsidR="004B18FF" w:rsidRDefault="00BE7BD3">
      <w:pPr>
        <w:ind w:left="-5"/>
      </w:pPr>
      <w:r>
        <w:t xml:space="preserve">Honorary </w:t>
      </w:r>
      <w:proofErr w:type="gramStart"/>
      <w:r>
        <w:t>Doctorate of Science</w:t>
      </w:r>
      <w:proofErr w:type="gramEnd"/>
      <w:r>
        <w:t xml:space="preserve"> (Economics), London Business School, 2011  </w:t>
      </w:r>
    </w:p>
    <w:p w14:paraId="2683D335" w14:textId="77777777" w:rsidR="004B18FF" w:rsidRDefault="00BE7BD3">
      <w:pPr>
        <w:ind w:left="-5"/>
      </w:pPr>
      <w:r>
        <w:t xml:space="preserve">Doctor of Laws, Honoris Causa, University of Warwick, 2012 </w:t>
      </w:r>
    </w:p>
    <w:p w14:paraId="2A4A6522" w14:textId="77777777" w:rsidR="004B18FF" w:rsidRDefault="00BE7BD3">
      <w:pPr>
        <w:ind w:left="-5"/>
      </w:pPr>
      <w:r>
        <w:t xml:space="preserve">Fellow of Society for the Advancement of Economic Theory, 2012 </w:t>
      </w:r>
    </w:p>
    <w:p w14:paraId="03168AC5" w14:textId="77777777" w:rsidR="004B18FF" w:rsidRDefault="00BE7BD3">
      <w:pPr>
        <w:ind w:left="-5"/>
      </w:pPr>
      <w:r>
        <w:t xml:space="preserve">Finance Theory Group Fellow, 2014 </w:t>
      </w:r>
    </w:p>
    <w:p w14:paraId="12D64AA3" w14:textId="77777777" w:rsidR="004B18FF" w:rsidRDefault="00BE7BD3">
      <w:pPr>
        <w:ind w:left="-5"/>
      </w:pPr>
      <w:r>
        <w:t xml:space="preserve">(Inaugural) Fellow of the Journal of Law, Finance and Accounting, 2015 </w:t>
      </w:r>
    </w:p>
    <w:p w14:paraId="41FA02FE" w14:textId="77777777" w:rsidR="004B18FF" w:rsidRDefault="00BE7BD3">
      <w:pPr>
        <w:ind w:left="-5"/>
      </w:pPr>
      <w:r>
        <w:t xml:space="preserve">Fellow of the American Finance Association, 2016 </w:t>
      </w:r>
    </w:p>
    <w:p w14:paraId="2F51A876" w14:textId="77777777" w:rsidR="004B18FF" w:rsidRDefault="00BE7BD3">
      <w:pPr>
        <w:ind w:left="-5"/>
      </w:pPr>
      <w:r>
        <w:lastRenderedPageBreak/>
        <w:t xml:space="preserve">Member of the National Academy of Sciences, 2016 </w:t>
      </w:r>
    </w:p>
    <w:p w14:paraId="6AB876B4" w14:textId="77777777" w:rsidR="004B18FF" w:rsidRDefault="00BE7BD3">
      <w:pPr>
        <w:ind w:left="-5"/>
      </w:pPr>
      <w:r>
        <w:t xml:space="preserve">Co-recipient of the Sveriges Riksbank Prize in Economic Sciences in Memory of Alfred Nobel, 2016 </w:t>
      </w:r>
    </w:p>
    <w:p w14:paraId="41AECE4D" w14:textId="77777777" w:rsidR="004B18FF" w:rsidRDefault="00BE7BD3">
      <w:pPr>
        <w:ind w:left="-5"/>
      </w:pPr>
      <w:r>
        <w:t xml:space="preserve">Fellow of Financial Management Association, 2017 </w:t>
      </w:r>
    </w:p>
    <w:p w14:paraId="631C203D" w14:textId="77777777" w:rsidR="00FA5CFC" w:rsidRDefault="00BE7BD3">
      <w:pPr>
        <w:ind w:left="-5" w:right="2537"/>
      </w:pPr>
      <w:r>
        <w:t xml:space="preserve">Honorary Fellow, Churchill College, Cambridge University, 2018 </w:t>
      </w:r>
    </w:p>
    <w:p w14:paraId="6A2D43ED" w14:textId="490DA305" w:rsidR="004B18FF" w:rsidRDefault="00BE7BD3">
      <w:pPr>
        <w:ind w:left="-5" w:right="2537"/>
      </w:pPr>
      <w:r>
        <w:t xml:space="preserve">PhD ad honorem in Economics, Bologna University, 2018 </w:t>
      </w:r>
    </w:p>
    <w:p w14:paraId="2B33CF02" w14:textId="0F39580B" w:rsidR="00FA5CFC" w:rsidRDefault="00FA5CFC">
      <w:pPr>
        <w:ind w:left="-5" w:right="2537"/>
      </w:pPr>
      <w:r>
        <w:t>Honorary Fellow</w:t>
      </w:r>
      <w:r w:rsidR="003C5E80">
        <w:t xml:space="preserve">, </w:t>
      </w:r>
      <w:r>
        <w:t>King’s College, Cambridge University, 2019</w:t>
      </w:r>
    </w:p>
    <w:p w14:paraId="2624C1CC" w14:textId="5CF28586" w:rsidR="00FA5CFC" w:rsidRDefault="00FA5CFC">
      <w:pPr>
        <w:ind w:left="-5" w:right="2537"/>
      </w:pPr>
      <w:r>
        <w:t xml:space="preserve">Honorary Doctor </w:t>
      </w:r>
      <w:r w:rsidR="003C5E80">
        <w:t>of</w:t>
      </w:r>
      <w:r>
        <w:t xml:space="preserve"> Science (Economics), London School of Economics, 2019</w:t>
      </w:r>
    </w:p>
    <w:p w14:paraId="5EF94450" w14:textId="49B263FD" w:rsidR="003C5E80" w:rsidRDefault="003C5E80">
      <w:pPr>
        <w:ind w:left="-5" w:right="2537"/>
      </w:pPr>
      <w:r>
        <w:t>Distinguished Fellow, American Economic Association, 2019</w:t>
      </w:r>
    </w:p>
    <w:p w14:paraId="0C2419FA" w14:textId="29EE8165" w:rsidR="009C1059" w:rsidRDefault="009C1059">
      <w:pPr>
        <w:ind w:left="-5" w:right="2537"/>
      </w:pPr>
      <w:r>
        <w:t>Knight Bachelor, King’s Birthday Honours List, 2023</w:t>
      </w:r>
    </w:p>
    <w:p w14:paraId="6593C0C6" w14:textId="36592960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15950A1D" w14:textId="77777777" w:rsidR="00E2335C" w:rsidRDefault="00E2335C">
      <w:pPr>
        <w:spacing w:line="259" w:lineRule="auto"/>
        <w:ind w:left="0" w:firstLine="0"/>
        <w:jc w:val="left"/>
      </w:pPr>
    </w:p>
    <w:p w14:paraId="7057586C" w14:textId="77777777" w:rsidR="004B18FF" w:rsidRDefault="00BE7BD3">
      <w:pPr>
        <w:pStyle w:val="Heading1"/>
        <w:ind w:right="1"/>
      </w:pPr>
      <w:r>
        <w:t xml:space="preserve">CONSULTING </w:t>
      </w:r>
    </w:p>
    <w:p w14:paraId="61E82809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2254C467" w14:textId="77777777" w:rsidR="004B18FF" w:rsidRDefault="00BE7BD3">
      <w:pPr>
        <w:ind w:left="-5"/>
      </w:pPr>
      <w:r>
        <w:t xml:space="preserve">Academic Affiliate, Analysis Group </w:t>
      </w:r>
    </w:p>
    <w:p w14:paraId="28FF62CF" w14:textId="615603F7" w:rsidR="004B18FF" w:rsidRDefault="00BE7BD3">
      <w:pPr>
        <w:numPr>
          <w:ilvl w:val="0"/>
          <w:numId w:val="2"/>
        </w:numPr>
        <w:spacing w:line="259" w:lineRule="auto"/>
        <w:ind w:right="34" w:hanging="360"/>
      </w:pPr>
      <w:r>
        <w:t>Filed an expert report</w:t>
      </w:r>
      <w:r w:rsidR="007074D3">
        <w:t xml:space="preserve"> on behalf of U.S.A.</w:t>
      </w:r>
      <w:r>
        <w:t xml:space="preserve"> and provided deposition testimony in </w:t>
      </w:r>
      <w:r>
        <w:rPr>
          <w:i/>
        </w:rPr>
        <w:t xml:space="preserve">Black &amp; Decker v. U.S.A. </w:t>
      </w:r>
      <w:r w:rsidR="007074D3">
        <w:t>(2003)</w:t>
      </w:r>
    </w:p>
    <w:p w14:paraId="687E6C4C" w14:textId="479C011C" w:rsidR="004B18FF" w:rsidRDefault="00BE7BD3">
      <w:pPr>
        <w:numPr>
          <w:ilvl w:val="0"/>
          <w:numId w:val="2"/>
        </w:numPr>
        <w:ind w:right="34" w:hanging="360"/>
      </w:pPr>
      <w:r>
        <w:t>Filed an expert report</w:t>
      </w:r>
      <w:r w:rsidR="007074D3">
        <w:t xml:space="preserve"> on behalf of U.S.A.</w:t>
      </w:r>
      <w:r>
        <w:t xml:space="preserve"> and testified in deposition and in a trial in </w:t>
      </w:r>
      <w:r w:rsidRPr="007074D3">
        <w:rPr>
          <w:i/>
        </w:rPr>
        <w:t>WFC Holdings Corp. (Wells Fargo)</w:t>
      </w:r>
      <w:r>
        <w:t xml:space="preserve"> </w:t>
      </w:r>
      <w:r>
        <w:rPr>
          <w:i/>
        </w:rPr>
        <w:t xml:space="preserve">v. U.S.A. </w:t>
      </w:r>
      <w:r w:rsidR="007074D3">
        <w:t>(2010)</w:t>
      </w:r>
    </w:p>
    <w:p w14:paraId="46E35CB9" w14:textId="4C2D4DA7" w:rsidR="007074D3" w:rsidRDefault="007074D3">
      <w:pPr>
        <w:numPr>
          <w:ilvl w:val="0"/>
          <w:numId w:val="2"/>
        </w:numPr>
        <w:ind w:right="34" w:hanging="360"/>
      </w:pPr>
      <w:r>
        <w:t xml:space="preserve">Filed an expert report on behalf of Qualcomm and provided deposition testimony in </w:t>
      </w:r>
      <w:r>
        <w:rPr>
          <w:i/>
        </w:rPr>
        <w:t xml:space="preserve">Apple v. Qualcomm </w:t>
      </w:r>
      <w:r>
        <w:t>(2019)</w:t>
      </w:r>
    </w:p>
    <w:p w14:paraId="67F7E3BD" w14:textId="77777777" w:rsidR="00C84BEB" w:rsidRDefault="007074D3" w:rsidP="00C84BEB">
      <w:pPr>
        <w:numPr>
          <w:ilvl w:val="0"/>
          <w:numId w:val="2"/>
        </w:numPr>
        <w:ind w:right="34" w:hanging="360"/>
      </w:pPr>
      <w:r>
        <w:t xml:space="preserve">Filed an expert report on behalf of U.S.A. and testified in a trial in </w:t>
      </w:r>
      <w:r>
        <w:rPr>
          <w:i/>
        </w:rPr>
        <w:t xml:space="preserve">Tribune Media Company v. Commissioner of Internal Revenue </w:t>
      </w:r>
      <w:r>
        <w:t>(2019)</w:t>
      </w:r>
    </w:p>
    <w:p w14:paraId="6765FE8D" w14:textId="39A0C6D0" w:rsidR="00992E48" w:rsidRPr="00992E48" w:rsidRDefault="00992E48" w:rsidP="00C84BEB">
      <w:pPr>
        <w:numPr>
          <w:ilvl w:val="0"/>
          <w:numId w:val="2"/>
        </w:numPr>
        <w:ind w:right="34" w:hanging="360"/>
      </w:pPr>
      <w:r w:rsidRPr="00992E48">
        <w:rPr>
          <w:rFonts w:ascii="Calibri" w:hAnsi="Calibri" w:cs="Calibri"/>
          <w:color w:val="212121"/>
          <w:szCs w:val="24"/>
        </w:rPr>
        <w:t>Filed expert testimony on behalf of Uber in an Employment Tribunal related to </w:t>
      </w:r>
      <w:r w:rsidRPr="00992E48">
        <w:rPr>
          <w:rFonts w:ascii="Calibri" w:hAnsi="Calibri" w:cs="Calibri"/>
          <w:i/>
          <w:iCs/>
          <w:color w:val="212121"/>
          <w:szCs w:val="24"/>
        </w:rPr>
        <w:t>Uber BV and others (Appellants) v. Aslam and others (Respondents) </w:t>
      </w:r>
      <w:r w:rsidRPr="00992E48">
        <w:rPr>
          <w:rFonts w:ascii="Calibri" w:hAnsi="Calibri" w:cs="Calibri"/>
          <w:color w:val="212121"/>
          <w:szCs w:val="24"/>
        </w:rPr>
        <w:t>(2023) </w:t>
      </w:r>
    </w:p>
    <w:p w14:paraId="550D9C4A" w14:textId="0E37EE07" w:rsidR="004B18FF" w:rsidRPr="003766C6" w:rsidRDefault="00992E48" w:rsidP="003766C6">
      <w:pPr>
        <w:spacing w:line="240" w:lineRule="auto"/>
        <w:ind w:left="0" w:firstLine="0"/>
        <w:jc w:val="left"/>
        <w:rPr>
          <w:rFonts w:ascii="Calibri" w:hAnsi="Calibri" w:cs="Calibri"/>
          <w:color w:val="212121"/>
          <w:sz w:val="20"/>
          <w:szCs w:val="20"/>
        </w:rPr>
      </w:pPr>
      <w:r w:rsidRPr="00992E48">
        <w:rPr>
          <w:rFonts w:ascii="Calibri" w:hAnsi="Calibri" w:cs="Calibri"/>
          <w:color w:val="212121"/>
          <w:szCs w:val="24"/>
        </w:rPr>
        <w:t> </w:t>
      </w:r>
    </w:p>
    <w:p w14:paraId="0631A651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39C62653" w14:textId="77777777" w:rsidR="004B18FF" w:rsidRDefault="00BE7BD3">
      <w:pPr>
        <w:pStyle w:val="Heading1"/>
        <w:ind w:right="4"/>
      </w:pPr>
      <w:r>
        <w:t xml:space="preserve">FIELDS OF INTEREST </w:t>
      </w:r>
    </w:p>
    <w:p w14:paraId="01B92123" w14:textId="77777777" w:rsidR="004B18FF" w:rsidRDefault="00BE7BD3">
      <w:pPr>
        <w:spacing w:line="259" w:lineRule="auto"/>
        <w:ind w:left="57" w:firstLine="0"/>
        <w:jc w:val="center"/>
      </w:pPr>
      <w:r>
        <w:rPr>
          <w:b/>
        </w:rPr>
        <w:t xml:space="preserve"> </w:t>
      </w:r>
    </w:p>
    <w:p w14:paraId="3638ED2B" w14:textId="77777777" w:rsidR="004B18FF" w:rsidRDefault="00BE7BD3">
      <w:pPr>
        <w:ind w:left="-5"/>
      </w:pPr>
      <w:r>
        <w:t xml:space="preserve">Contract Theory </w:t>
      </w:r>
    </w:p>
    <w:p w14:paraId="40EF5FF8" w14:textId="77777777" w:rsidR="004B18FF" w:rsidRDefault="00BE7BD3">
      <w:pPr>
        <w:ind w:left="-5"/>
      </w:pPr>
      <w:r>
        <w:t xml:space="preserve">Theory of the Firm </w:t>
      </w:r>
    </w:p>
    <w:p w14:paraId="3A41734D" w14:textId="77777777" w:rsidR="004B18FF" w:rsidRDefault="00BE7BD3">
      <w:pPr>
        <w:ind w:left="-5"/>
      </w:pPr>
      <w:r>
        <w:t xml:space="preserve">Law and Economics </w:t>
      </w:r>
    </w:p>
    <w:p w14:paraId="7BF13260" w14:textId="77777777" w:rsidR="004B18FF" w:rsidRDefault="00BE7BD3">
      <w:pPr>
        <w:ind w:left="-5"/>
      </w:pPr>
      <w:r>
        <w:t xml:space="preserve">Corporate Finance </w:t>
      </w:r>
    </w:p>
    <w:p w14:paraId="6BB4D4FF" w14:textId="12B32BE8" w:rsidR="00E2335C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35C28138" w14:textId="77777777" w:rsidR="004B18FF" w:rsidRDefault="00BE7BD3">
      <w:pPr>
        <w:pStyle w:val="Heading1"/>
        <w:ind w:right="4"/>
      </w:pPr>
      <w:r>
        <w:t xml:space="preserve">PROFESSIONAL ORGANIZATIONS </w:t>
      </w:r>
    </w:p>
    <w:p w14:paraId="01E41617" w14:textId="77777777" w:rsidR="004B18FF" w:rsidRDefault="00BE7BD3">
      <w:pPr>
        <w:spacing w:line="259" w:lineRule="auto"/>
        <w:ind w:left="57" w:firstLine="0"/>
        <w:jc w:val="center"/>
      </w:pPr>
      <w:r>
        <w:rPr>
          <w:b/>
        </w:rPr>
        <w:t xml:space="preserve"> </w:t>
      </w:r>
    </w:p>
    <w:p w14:paraId="2630348B" w14:textId="77777777" w:rsidR="004B18FF" w:rsidRDefault="00BE7BD3">
      <w:pPr>
        <w:ind w:left="-5"/>
      </w:pPr>
      <w:r>
        <w:t xml:space="preserve">Econometric Society </w:t>
      </w:r>
    </w:p>
    <w:p w14:paraId="225C7737" w14:textId="77777777" w:rsidR="004B18FF" w:rsidRDefault="00BE7BD3">
      <w:pPr>
        <w:ind w:left="-5"/>
      </w:pPr>
      <w:r>
        <w:t xml:space="preserve">American Economic Association </w:t>
      </w:r>
    </w:p>
    <w:p w14:paraId="505644BB" w14:textId="77777777" w:rsidR="004B18FF" w:rsidRDefault="00BE7BD3">
      <w:pPr>
        <w:ind w:left="-5"/>
      </w:pPr>
      <w:r>
        <w:t xml:space="preserve">American Law and Economics Association </w:t>
      </w:r>
    </w:p>
    <w:p w14:paraId="1897AC47" w14:textId="77777777" w:rsidR="004B18FF" w:rsidRDefault="00BE7BD3">
      <w:pPr>
        <w:ind w:left="-5"/>
      </w:pPr>
      <w:r>
        <w:t xml:space="preserve">American Finance Association </w:t>
      </w:r>
    </w:p>
    <w:p w14:paraId="0DB8DA51" w14:textId="135C2C4E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521C74F1" w14:textId="454CB912" w:rsidR="00AC0E65" w:rsidRDefault="00AC0E65">
      <w:pPr>
        <w:spacing w:after="160" w:line="259" w:lineRule="auto"/>
        <w:ind w:left="0" w:firstLine="0"/>
        <w:jc w:val="left"/>
      </w:pPr>
      <w:r>
        <w:br w:type="page"/>
      </w:r>
    </w:p>
    <w:p w14:paraId="2B64BF95" w14:textId="77777777" w:rsidR="00E2335C" w:rsidRDefault="00E2335C">
      <w:pPr>
        <w:spacing w:line="259" w:lineRule="auto"/>
        <w:ind w:left="0" w:firstLine="0"/>
        <w:jc w:val="left"/>
      </w:pPr>
    </w:p>
    <w:p w14:paraId="079C0396" w14:textId="77777777" w:rsidR="004B18FF" w:rsidRDefault="00BE7BD3">
      <w:pPr>
        <w:pStyle w:val="Heading1"/>
        <w:ind w:right="7"/>
      </w:pPr>
      <w:r>
        <w:t xml:space="preserve">PUBLICATIONS </w:t>
      </w:r>
    </w:p>
    <w:p w14:paraId="074240C7" w14:textId="77777777" w:rsidR="004B18FF" w:rsidRDefault="00BE7BD3">
      <w:pPr>
        <w:spacing w:line="259" w:lineRule="auto"/>
        <w:ind w:left="57" w:firstLine="0"/>
        <w:jc w:val="center"/>
      </w:pPr>
      <w:r>
        <w:rPr>
          <w:b/>
        </w:rPr>
        <w:t xml:space="preserve"> </w:t>
      </w:r>
    </w:p>
    <w:p w14:paraId="13BBB703" w14:textId="77777777" w:rsidR="004B18FF" w:rsidRDefault="00BE7BD3">
      <w:pPr>
        <w:pStyle w:val="Heading2"/>
        <w:ind w:left="-5"/>
      </w:pPr>
      <w:r>
        <w:t>BOOKS</w:t>
      </w:r>
      <w:r>
        <w:rPr>
          <w:u w:val="none"/>
        </w:rPr>
        <w:t xml:space="preserve"> </w:t>
      </w:r>
    </w:p>
    <w:p w14:paraId="2368A1B8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0010C918" w14:textId="77777777" w:rsidR="004B18FF" w:rsidRDefault="00BE7BD3">
      <w:pPr>
        <w:ind w:left="-5"/>
      </w:pPr>
      <w:r>
        <w:rPr>
          <w:i/>
        </w:rPr>
        <w:t>Firms, Contracts, and Financial Structure</w:t>
      </w:r>
      <w:r>
        <w:t xml:space="preserve">. Oxford: Oxford University Press, 1995. Translated into Chinese with Shanghai People’s Publishing House, 1998, into Italian with Giuffre </w:t>
      </w:r>
      <w:proofErr w:type="spellStart"/>
      <w:r>
        <w:t>Editore</w:t>
      </w:r>
      <w:proofErr w:type="spellEnd"/>
      <w:r>
        <w:t xml:space="preserve">, 1998, into Hungarian with </w:t>
      </w:r>
      <w:proofErr w:type="spellStart"/>
      <w:r>
        <w:t>Nimzeti</w:t>
      </w:r>
      <w:proofErr w:type="spellEnd"/>
      <w:r>
        <w:t xml:space="preserve"> </w:t>
      </w:r>
      <w:proofErr w:type="spellStart"/>
      <w:r>
        <w:t>Tankonyvkiado</w:t>
      </w:r>
      <w:proofErr w:type="spellEnd"/>
      <w:r>
        <w:t xml:space="preserve">, 2004, and into Japanese with Keio University Press, 2005. Various chapters reprinted in other volumes. </w:t>
      </w:r>
    </w:p>
    <w:p w14:paraId="1EFF4881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428D4BD7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41A34974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3045B285" w14:textId="77777777" w:rsidR="004B18FF" w:rsidRDefault="00BE7BD3">
      <w:pPr>
        <w:pStyle w:val="Heading2"/>
        <w:ind w:left="-5"/>
      </w:pPr>
      <w:r>
        <w:t>PAPERS IN JOURNALS</w:t>
      </w:r>
      <w:r>
        <w:rPr>
          <w:u w:val="none"/>
        </w:rPr>
        <w:t xml:space="preserve"> </w:t>
      </w:r>
    </w:p>
    <w:p w14:paraId="7CDE67D0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7B418C0C" w14:textId="77777777" w:rsidR="004B18FF" w:rsidRDefault="00000000">
      <w:pPr>
        <w:ind w:left="-5"/>
        <w:jc w:val="left"/>
      </w:pPr>
      <w:hyperlink r:id="rId7">
        <w:r w:rsidR="00BE7BD3">
          <w:t>"</w:t>
        </w:r>
      </w:hyperlink>
      <w:hyperlink r:id="rId8">
        <w:r w:rsidR="00BE7BD3">
          <w:rPr>
            <w:color w:val="0000FF"/>
            <w:u w:val="single" w:color="0000FF"/>
          </w:rPr>
          <w:t>On the Application of Portfolio Theory to Depository Financial Intermediaries</w:t>
        </w:r>
      </w:hyperlink>
      <w:hyperlink r:id="rId9">
        <w:r w:rsidR="00BE7BD3">
          <w:t>"</w:t>
        </w:r>
      </w:hyperlink>
      <w:r w:rsidR="00BE7BD3">
        <w:t xml:space="preserve"> (with D. M. Jaffee), </w:t>
      </w:r>
      <w:r w:rsidR="00BE7BD3">
        <w:rPr>
          <w:i/>
        </w:rPr>
        <w:t>Review of Economic Studies</w:t>
      </w:r>
      <w:r w:rsidR="00BE7BD3">
        <w:t xml:space="preserve"> 4l (January 1974) 129-147. </w:t>
      </w:r>
    </w:p>
    <w:p w14:paraId="1CA6A15F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3F897A7A" w14:textId="77777777" w:rsidR="004B18FF" w:rsidRDefault="00000000" w:rsidP="00E2335C">
      <w:pPr>
        <w:spacing w:line="250" w:lineRule="auto"/>
        <w:ind w:left="0" w:hanging="14"/>
      </w:pPr>
      <w:hyperlink r:id="rId10">
        <w:r w:rsidR="00BE7BD3">
          <w:t>"</w:t>
        </w:r>
      </w:hyperlink>
      <w:hyperlink r:id="rId11">
        <w:r w:rsidR="00BE7BD3">
          <w:rPr>
            <w:color w:val="0000FF"/>
            <w:u w:val="single" w:color="0000FF"/>
          </w:rPr>
          <w:t>On the Existence of Equilibrium in a Securities Model</w:t>
        </w:r>
      </w:hyperlink>
      <w:hyperlink r:id="rId12">
        <w:r w:rsidR="00BE7BD3">
          <w:t>,</w:t>
        </w:r>
      </w:hyperlink>
      <w:r w:rsidR="00BE7BD3">
        <w:t xml:space="preserve">" </w:t>
      </w:r>
      <w:r w:rsidR="00BE7BD3">
        <w:rPr>
          <w:i/>
        </w:rPr>
        <w:t>Journal of Economic Theory</w:t>
      </w:r>
      <w:r w:rsidR="00BE7BD3">
        <w:t xml:space="preserve"> 9 (November 1974) 293-3ll. Reprinted in </w:t>
      </w:r>
      <w:r w:rsidR="00BE7BD3">
        <w:rPr>
          <w:i/>
        </w:rPr>
        <w:t>Temporary Equilibrium Selected Readings</w:t>
      </w:r>
      <w:r w:rsidR="00BE7BD3">
        <w:t xml:space="preserve">, Jean-Michel </w:t>
      </w:r>
      <w:proofErr w:type="spellStart"/>
      <w:r w:rsidR="00BE7BD3">
        <w:t>Grandmont</w:t>
      </w:r>
      <w:proofErr w:type="spellEnd"/>
      <w:r w:rsidR="00BE7BD3">
        <w:t xml:space="preserve"> (ed.), Academic Press, Inc., San Diego, CA (1988). </w:t>
      </w:r>
    </w:p>
    <w:p w14:paraId="182C604E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79EDBEF7" w14:textId="235A70BA" w:rsidR="00E2335C" w:rsidRDefault="00000000" w:rsidP="00E2335C">
      <w:pPr>
        <w:ind w:left="-5"/>
        <w:jc w:val="left"/>
      </w:pPr>
      <w:hyperlink r:id="rId13">
        <w:r w:rsidR="00BE7BD3">
          <w:t>"</w:t>
        </w:r>
      </w:hyperlink>
      <w:hyperlink r:id="rId14">
        <w:r w:rsidR="00BE7BD3">
          <w:rPr>
            <w:color w:val="0000FF"/>
            <w:u w:val="single" w:color="0000FF"/>
          </w:rPr>
          <w:t>A Proof of the Existence of Equilibrium without the Free Disposal Assumption</w:t>
        </w:r>
      </w:hyperlink>
      <w:hyperlink r:id="rId15">
        <w:r w:rsidR="00BE7BD3">
          <w:t>"</w:t>
        </w:r>
      </w:hyperlink>
      <w:r w:rsidR="00BE7BD3">
        <w:t xml:space="preserve"> (with H. W. Kuhn), </w:t>
      </w:r>
      <w:r w:rsidR="00BE7BD3">
        <w:rPr>
          <w:i/>
        </w:rPr>
        <w:t>Journal of Mathematical Economics</w:t>
      </w:r>
      <w:r w:rsidR="00BE7BD3">
        <w:t xml:space="preserve"> 2 (December 1975) 335-343. </w:t>
      </w:r>
    </w:p>
    <w:p w14:paraId="5FA34C8F" w14:textId="77777777" w:rsidR="00E2335C" w:rsidRDefault="00E2335C" w:rsidP="00E2335C">
      <w:pPr>
        <w:ind w:left="-5"/>
        <w:jc w:val="left"/>
      </w:pPr>
    </w:p>
    <w:p w14:paraId="4ED738A0" w14:textId="367EB496" w:rsidR="004B18FF" w:rsidRDefault="00000000" w:rsidP="00E2335C">
      <w:pPr>
        <w:spacing w:after="216" w:line="259" w:lineRule="auto"/>
        <w:ind w:left="0" w:firstLine="0"/>
        <w:jc w:val="left"/>
      </w:pPr>
      <w:hyperlink r:id="rId16">
        <w:r w:rsidR="00BE7BD3">
          <w:t>"</w:t>
        </w:r>
      </w:hyperlink>
      <w:hyperlink r:id="rId17">
        <w:r w:rsidR="00BE7BD3">
          <w:rPr>
            <w:color w:val="0000FF"/>
            <w:u w:val="single" w:color="0000FF"/>
          </w:rPr>
          <w:t>On the Optimality of Equilibrium when the Market Structure is Incomplete</w:t>
        </w:r>
      </w:hyperlink>
      <w:hyperlink r:id="rId18">
        <w:r w:rsidR="00BE7BD3">
          <w:t>,</w:t>
        </w:r>
      </w:hyperlink>
      <w:r w:rsidR="00BE7BD3">
        <w:t xml:space="preserve">" </w:t>
      </w:r>
      <w:r w:rsidR="00BE7BD3">
        <w:rPr>
          <w:i/>
        </w:rPr>
        <w:t xml:space="preserve">Journal of Economic Theory </w:t>
      </w:r>
      <w:r w:rsidR="00BE7BD3">
        <w:t xml:space="preserve">11 (December 1975) 418-443. Reprinted in </w:t>
      </w:r>
      <w:r w:rsidR="00BE7BD3">
        <w:rPr>
          <w:i/>
        </w:rPr>
        <w:t>General Equilibrium Theory</w:t>
      </w:r>
      <w:r w:rsidR="00BE7BD3">
        <w:t xml:space="preserve"> Vol. II, Gérard Debreu (ed.), Edward Elgar Publishing Ltd., 1996.</w:t>
      </w:r>
      <w:r w:rsidR="00BE7BD3">
        <w:rPr>
          <w:rFonts w:ascii="Calibri" w:eastAsia="Calibri" w:hAnsi="Calibri" w:cs="Calibri"/>
          <w:b/>
          <w:sz w:val="32"/>
        </w:rPr>
        <w:t xml:space="preserve"> </w:t>
      </w:r>
      <w:r w:rsidR="00BE7BD3">
        <w:t xml:space="preserve">Reprinted in </w:t>
      </w:r>
      <w:r w:rsidR="00BE7BD3">
        <w:rPr>
          <w:i/>
        </w:rPr>
        <w:t>Welfare Economics</w:t>
      </w:r>
      <w:r w:rsidR="00BE7BD3">
        <w:t xml:space="preserve"> Vol. III, William Baumol and Charles Wilson (eds.), Edward Elgar Publishing Ltd., 2001.  Reprinted in </w:t>
      </w:r>
      <w:r w:rsidR="00BE7BD3">
        <w:rPr>
          <w:i/>
        </w:rPr>
        <w:t>Incomplete Markets</w:t>
      </w:r>
      <w:r w:rsidR="00BE7BD3">
        <w:t xml:space="preserve">, Michael </w:t>
      </w:r>
      <w:proofErr w:type="gramStart"/>
      <w:r w:rsidR="00BE7BD3">
        <w:t>Magill</w:t>
      </w:r>
      <w:proofErr w:type="gramEnd"/>
      <w:r w:rsidR="00BE7BD3">
        <w:t xml:space="preserve"> and Martine </w:t>
      </w:r>
      <w:proofErr w:type="spellStart"/>
      <w:r w:rsidR="00BE7BD3">
        <w:t>Quinzii</w:t>
      </w:r>
      <w:proofErr w:type="spellEnd"/>
      <w:r w:rsidR="00BE7BD3">
        <w:t xml:space="preserve"> (eds.), Edward Elgar Publishing Ltd., 2008. </w:t>
      </w:r>
    </w:p>
    <w:p w14:paraId="31A43136" w14:textId="77777777" w:rsidR="004B18FF" w:rsidRDefault="00000000">
      <w:pPr>
        <w:ind w:left="-5"/>
        <w:jc w:val="left"/>
      </w:pPr>
      <w:hyperlink r:id="rId19">
        <w:r w:rsidR="00BE7BD3">
          <w:t>"</w:t>
        </w:r>
      </w:hyperlink>
      <w:hyperlink r:id="rId20">
        <w:r w:rsidR="00BE7BD3">
          <w:rPr>
            <w:color w:val="0000FF"/>
            <w:u w:val="single" w:color="0000FF"/>
          </w:rPr>
          <w:t>On the Profitability of Speculation</w:t>
        </w:r>
      </w:hyperlink>
      <w:hyperlink r:id="rId21">
        <w:r w:rsidR="00BE7BD3">
          <w:t>,</w:t>
        </w:r>
      </w:hyperlink>
      <w:r w:rsidR="00BE7BD3">
        <w:t xml:space="preserve">" </w:t>
      </w:r>
      <w:r w:rsidR="00BE7BD3">
        <w:rPr>
          <w:i/>
        </w:rPr>
        <w:t>Quarterly Journal of Economics</w:t>
      </w:r>
      <w:r w:rsidR="00BE7BD3">
        <w:t xml:space="preserve"> 9l (November 1977) 579597. </w:t>
      </w:r>
    </w:p>
    <w:p w14:paraId="0300AB5B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4BBA6127" w14:textId="77777777" w:rsidR="004B18FF" w:rsidRDefault="00000000">
      <w:pPr>
        <w:ind w:left="-5"/>
      </w:pPr>
      <w:hyperlink r:id="rId22">
        <w:r w:rsidR="00BE7BD3">
          <w:t>"</w:t>
        </w:r>
      </w:hyperlink>
      <w:hyperlink r:id="rId23">
        <w:r w:rsidR="00BE7BD3">
          <w:rPr>
            <w:color w:val="0000FF"/>
            <w:u w:val="single" w:color="0000FF"/>
          </w:rPr>
          <w:t>Take-Over Bids and Stock Market Equilibrium</w:t>
        </w:r>
      </w:hyperlink>
      <w:hyperlink r:id="rId24">
        <w:r w:rsidR="00BE7BD3">
          <w:t>,</w:t>
        </w:r>
      </w:hyperlink>
      <w:r w:rsidR="00BE7BD3">
        <w:t xml:space="preserve">" </w:t>
      </w:r>
      <w:r w:rsidR="00BE7BD3">
        <w:rPr>
          <w:i/>
        </w:rPr>
        <w:t>Journal of Economic Theory</w:t>
      </w:r>
      <w:r w:rsidR="00BE7BD3">
        <w:t xml:space="preserve"> l6 (October 1977) 53-83. Reprinted in </w:t>
      </w:r>
      <w:r w:rsidR="00BE7BD3">
        <w:rPr>
          <w:i/>
        </w:rPr>
        <w:t>Financial Markets and Incomplete Information</w:t>
      </w:r>
      <w:r w:rsidR="00BE7BD3">
        <w:t xml:space="preserve">, S. </w:t>
      </w:r>
      <w:proofErr w:type="gramStart"/>
      <w:r w:rsidR="00BE7BD3">
        <w:t>Bhattacharya</w:t>
      </w:r>
      <w:proofErr w:type="gramEnd"/>
      <w:r w:rsidR="00BE7BD3">
        <w:t xml:space="preserve"> and G. </w:t>
      </w:r>
      <w:proofErr w:type="spellStart"/>
      <w:r w:rsidR="00BE7BD3">
        <w:t>Constantinides</w:t>
      </w:r>
      <w:proofErr w:type="spellEnd"/>
      <w:r w:rsidR="00BE7BD3">
        <w:t xml:space="preserve"> (eds.), Rowman &amp; Littlefield Publishers, Inc., 1989. </w:t>
      </w:r>
    </w:p>
    <w:p w14:paraId="482DFD9F" w14:textId="77777777" w:rsidR="004B18FF" w:rsidRDefault="00BE7BD3">
      <w:pPr>
        <w:spacing w:after="216" w:line="259" w:lineRule="auto"/>
        <w:ind w:left="0" w:firstLine="0"/>
        <w:jc w:val="left"/>
      </w:pPr>
      <w:r>
        <w:t xml:space="preserve"> </w:t>
      </w:r>
    </w:p>
    <w:p w14:paraId="27678F2F" w14:textId="77777777" w:rsidR="004B18FF" w:rsidRDefault="00000000">
      <w:pPr>
        <w:spacing w:after="59" w:line="239" w:lineRule="auto"/>
        <w:ind w:left="-5"/>
        <w:jc w:val="left"/>
      </w:pPr>
      <w:hyperlink r:id="rId25">
        <w:r w:rsidR="00BE7BD3">
          <w:t>"</w:t>
        </w:r>
      </w:hyperlink>
      <w:hyperlink r:id="rId26">
        <w:r w:rsidR="00BE7BD3">
          <w:rPr>
            <w:color w:val="0000FF"/>
            <w:u w:val="single" w:color="0000FF"/>
          </w:rPr>
          <w:t>A Theory of Competitive Equilibrium in Stock Market Economies</w:t>
        </w:r>
      </w:hyperlink>
      <w:hyperlink r:id="rId27">
        <w:r w:rsidR="00BE7BD3">
          <w:t>"</w:t>
        </w:r>
      </w:hyperlink>
      <w:r w:rsidR="00BE7BD3">
        <w:t xml:space="preserve"> (with S. Grossman), </w:t>
      </w:r>
      <w:proofErr w:type="spellStart"/>
      <w:r w:rsidR="00BE7BD3">
        <w:rPr>
          <w:i/>
        </w:rPr>
        <w:t>Econometrica</w:t>
      </w:r>
      <w:proofErr w:type="spellEnd"/>
      <w:r w:rsidR="00BE7BD3">
        <w:t xml:space="preserve"> 47 (March 1979) 293-329. Reprinted in </w:t>
      </w:r>
      <w:r w:rsidR="00BE7BD3">
        <w:rPr>
          <w:i/>
        </w:rPr>
        <w:t>Incomplete Markets</w:t>
      </w:r>
      <w:r w:rsidR="00BE7BD3">
        <w:t xml:space="preserve">, Michael </w:t>
      </w:r>
      <w:proofErr w:type="gramStart"/>
      <w:r w:rsidR="00BE7BD3">
        <w:t>Magill</w:t>
      </w:r>
      <w:proofErr w:type="gramEnd"/>
      <w:r w:rsidR="00BE7BD3">
        <w:t xml:space="preserve"> and Martine </w:t>
      </w:r>
      <w:proofErr w:type="spellStart"/>
      <w:r w:rsidR="00BE7BD3">
        <w:t>Quinzii</w:t>
      </w:r>
      <w:proofErr w:type="spellEnd"/>
      <w:r w:rsidR="00BE7BD3">
        <w:t xml:space="preserve"> (eds.), Edward Elgar Publishing Ltd., 2008. </w:t>
      </w:r>
    </w:p>
    <w:p w14:paraId="4AECD06C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05D7A9EF" w14:textId="77777777" w:rsidR="005F1CB5" w:rsidRDefault="005F1CB5">
      <w:pPr>
        <w:ind w:left="-5"/>
        <w:jc w:val="left"/>
      </w:pPr>
    </w:p>
    <w:p w14:paraId="7A048A9C" w14:textId="2848A466" w:rsidR="004B18FF" w:rsidRDefault="00000000">
      <w:pPr>
        <w:ind w:left="-5"/>
        <w:jc w:val="left"/>
      </w:pPr>
      <w:hyperlink r:id="rId28">
        <w:r w:rsidR="00BE7BD3">
          <w:t>"</w:t>
        </w:r>
      </w:hyperlink>
      <w:hyperlink r:id="rId29">
        <w:r w:rsidR="00BE7BD3">
          <w:rPr>
            <w:color w:val="0000FF"/>
            <w:u w:val="single" w:color="0000FF"/>
          </w:rPr>
          <w:t>Monopolistic Competition in a Large Economy with Differentiated Commodities</w:t>
        </w:r>
      </w:hyperlink>
      <w:hyperlink r:id="rId30">
        <w:r w:rsidR="00BE7BD3">
          <w:t>,</w:t>
        </w:r>
      </w:hyperlink>
      <w:r w:rsidR="00BE7BD3">
        <w:t xml:space="preserve">" </w:t>
      </w:r>
      <w:r w:rsidR="00BE7BD3">
        <w:rPr>
          <w:i/>
        </w:rPr>
        <w:t xml:space="preserve">Review of </w:t>
      </w:r>
    </w:p>
    <w:p w14:paraId="1B467889" w14:textId="77777777" w:rsidR="004B18FF" w:rsidRDefault="00BE7BD3">
      <w:pPr>
        <w:ind w:left="-5"/>
      </w:pPr>
      <w:r>
        <w:rPr>
          <w:i/>
        </w:rPr>
        <w:t>Economic Studies</w:t>
      </w:r>
      <w:r>
        <w:t xml:space="preserve"> 46 (January 1979) 1-30. Reprinted in </w:t>
      </w:r>
      <w:r>
        <w:rPr>
          <w:i/>
        </w:rPr>
        <w:t>Microeconomic Theories of Imperfect Competition: Old Problems and New Perspectives</w:t>
      </w:r>
      <w:r>
        <w:t xml:space="preserve">, J.-F. </w:t>
      </w:r>
      <w:proofErr w:type="spellStart"/>
      <w:r>
        <w:t>Gabszewicz</w:t>
      </w:r>
      <w:proofErr w:type="spellEnd"/>
      <w:r>
        <w:t xml:space="preserve"> and J.-F. </w:t>
      </w:r>
      <w:proofErr w:type="spellStart"/>
      <w:r>
        <w:t>Thisse</w:t>
      </w:r>
      <w:proofErr w:type="spellEnd"/>
      <w:r>
        <w:t xml:space="preserve"> (eds.), Edward Elgar Publishing Ltd., 1999. </w:t>
      </w:r>
    </w:p>
    <w:p w14:paraId="798AEEF7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61FE79B5" w14:textId="77777777" w:rsidR="004B18FF" w:rsidRDefault="00000000">
      <w:pPr>
        <w:ind w:left="-5"/>
        <w:jc w:val="left"/>
      </w:pPr>
      <w:hyperlink r:id="rId31">
        <w:r w:rsidR="00BE7BD3">
          <w:t>"</w:t>
        </w:r>
      </w:hyperlink>
      <w:hyperlink r:id="rId32">
        <w:r w:rsidR="00BE7BD3">
          <w:rPr>
            <w:color w:val="0000FF"/>
            <w:u w:val="single" w:color="0000FF"/>
          </w:rPr>
          <w:t>On Shareholder Unanimity in Large Stock Market Economies</w:t>
        </w:r>
      </w:hyperlink>
      <w:hyperlink r:id="rId33">
        <w:r w:rsidR="00BE7BD3">
          <w:t>,</w:t>
        </w:r>
      </w:hyperlink>
      <w:r w:rsidR="00BE7BD3">
        <w:t xml:space="preserve">" </w:t>
      </w:r>
      <w:proofErr w:type="spellStart"/>
      <w:r w:rsidR="00BE7BD3">
        <w:rPr>
          <w:i/>
        </w:rPr>
        <w:t>Econometrica</w:t>
      </w:r>
      <w:proofErr w:type="spellEnd"/>
      <w:r w:rsidR="00BE7BD3">
        <w:t xml:space="preserve"> 47 (September 1979) 1057-1083. </w:t>
      </w:r>
    </w:p>
    <w:p w14:paraId="7A8FF7E1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00257EDC" w14:textId="77777777" w:rsidR="004B18FF" w:rsidRDefault="00BE7BD3">
      <w:pPr>
        <w:ind w:left="-5"/>
      </w:pPr>
      <w:r>
        <w:t xml:space="preserve">"Take-Over Bids, the Free-Rider Problem, and the Theory of the Corporation" (with S. Grossman), </w:t>
      </w:r>
      <w:r>
        <w:rPr>
          <w:i/>
        </w:rPr>
        <w:t>Bell Journal of Economics and Management Science</w:t>
      </w:r>
      <w:r>
        <w:t xml:space="preserve"> 11 (Spring 1980) 42-64; partially reprinted in Posner and Scott, eds., </w:t>
      </w:r>
      <w:r>
        <w:rPr>
          <w:i/>
        </w:rPr>
        <w:t xml:space="preserve">Economics of Corporation </w:t>
      </w:r>
      <w:proofErr w:type="gramStart"/>
      <w:r>
        <w:rPr>
          <w:i/>
        </w:rPr>
        <w:t>Law</w:t>
      </w:r>
      <w:proofErr w:type="gramEnd"/>
      <w:r>
        <w:rPr>
          <w:i/>
        </w:rPr>
        <w:t xml:space="preserve"> and Securities Regulation</w:t>
      </w:r>
      <w:r>
        <w:t xml:space="preserve">. Reprinted in </w:t>
      </w:r>
      <w:r>
        <w:rPr>
          <w:i/>
        </w:rPr>
        <w:t>The Theory of Corporate Finance</w:t>
      </w:r>
      <w:r>
        <w:t xml:space="preserve">, M. J. Brennan (ed.), Brookfield VT: Edward Elgar Publishing Company, 1996. Reprinted in </w:t>
      </w:r>
      <w:r>
        <w:rPr>
          <w:i/>
        </w:rPr>
        <w:t>Corporate Governance</w:t>
      </w:r>
      <w:r>
        <w:t xml:space="preserve">, K. </w:t>
      </w:r>
      <w:proofErr w:type="spellStart"/>
      <w:r>
        <w:t>Keasey</w:t>
      </w:r>
      <w:proofErr w:type="spellEnd"/>
      <w:r>
        <w:t xml:space="preserve">, S. Thompson, and M. Wright (eds.), Edward Elgar Publishing Ltd., 1999. </w:t>
      </w:r>
    </w:p>
    <w:p w14:paraId="398064CF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0DA83D75" w14:textId="77777777" w:rsidR="004B18FF" w:rsidRDefault="00BE7BD3">
      <w:pPr>
        <w:ind w:left="-5"/>
      </w:pPr>
      <w:r>
        <w:t xml:space="preserve">"Perfect Competition and Optimal Product Differentiation," Symposium on Non-Cooperative Approaches to Perfect Competition, </w:t>
      </w:r>
      <w:r>
        <w:rPr>
          <w:i/>
        </w:rPr>
        <w:t>Journal of Economic Theory</w:t>
      </w:r>
      <w:r>
        <w:t xml:space="preserve"> 22 (April 1980) 279-312. </w:t>
      </w:r>
    </w:p>
    <w:p w14:paraId="0A4A74B8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656C67B2" w14:textId="77777777" w:rsidR="004B18FF" w:rsidRDefault="00BE7BD3">
      <w:pPr>
        <w:ind w:left="-5"/>
      </w:pPr>
      <w:r>
        <w:t xml:space="preserve">"Disclosure Laws and Take-Over Bids" (with S. Grossman), </w:t>
      </w:r>
      <w:r>
        <w:rPr>
          <w:i/>
        </w:rPr>
        <w:t>Journal of Finance</w:t>
      </w:r>
      <w:r>
        <w:t xml:space="preserve"> 35 (May 1980) 323-334. </w:t>
      </w:r>
    </w:p>
    <w:p w14:paraId="0AD301FE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5C001715" w14:textId="77777777" w:rsidR="004B18FF" w:rsidRDefault="00BE7BD3">
      <w:pPr>
        <w:ind w:left="-5"/>
      </w:pPr>
      <w:r>
        <w:t xml:space="preserve">"Implicit Contracts, Moral Hazard, and Unemployment" (with S. Grossman), </w:t>
      </w:r>
      <w:r>
        <w:rPr>
          <w:i/>
        </w:rPr>
        <w:t xml:space="preserve">American Economic Review, </w:t>
      </w:r>
      <w:proofErr w:type="gramStart"/>
      <w:r>
        <w:rPr>
          <w:i/>
        </w:rPr>
        <w:t>Papers</w:t>
      </w:r>
      <w:proofErr w:type="gramEnd"/>
      <w:r>
        <w:rPr>
          <w:i/>
        </w:rPr>
        <w:t xml:space="preserve"> and Proceedings </w:t>
      </w:r>
      <w:r>
        <w:t xml:space="preserve">71 (May 1981) 301-307. </w:t>
      </w:r>
    </w:p>
    <w:p w14:paraId="0A82681C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47E0A7BA" w14:textId="77777777" w:rsidR="004B18FF" w:rsidRDefault="00BE7BD3">
      <w:pPr>
        <w:ind w:left="-5"/>
      </w:pPr>
      <w:r>
        <w:t xml:space="preserve">"The Allocational Role of Takeover Bids in Situations of Asymmetric Information" (with S. Grossman), </w:t>
      </w:r>
      <w:r>
        <w:rPr>
          <w:i/>
        </w:rPr>
        <w:t>Journal of Finance</w:t>
      </w:r>
      <w:r>
        <w:t xml:space="preserve"> 36 (May 1981) 253-270. </w:t>
      </w:r>
    </w:p>
    <w:p w14:paraId="108F7532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6A8FC4D8" w14:textId="77777777" w:rsidR="004B18FF" w:rsidRDefault="00BE7BD3">
      <w:pPr>
        <w:ind w:left="-5"/>
      </w:pPr>
      <w:r>
        <w:t xml:space="preserve">"A Model of Imperfect Competition with Keynesian Features," </w:t>
      </w:r>
      <w:r>
        <w:rPr>
          <w:i/>
        </w:rPr>
        <w:t>Quarterly Journal of Economics</w:t>
      </w:r>
      <w:r>
        <w:t xml:space="preserve"> </w:t>
      </w:r>
    </w:p>
    <w:p w14:paraId="287F8FD3" w14:textId="77777777" w:rsidR="004B18FF" w:rsidRDefault="00BE7BD3">
      <w:pPr>
        <w:ind w:left="-5"/>
      </w:pPr>
      <w:r>
        <w:t xml:space="preserve">97 (February 1982) 109-138. Reprinted in </w:t>
      </w:r>
      <w:r>
        <w:rPr>
          <w:i/>
        </w:rPr>
        <w:t>Temporary Equilibrium Selected Readings</w:t>
      </w:r>
      <w:r>
        <w:t xml:space="preserve">, </w:t>
      </w:r>
      <w:proofErr w:type="spellStart"/>
      <w:r>
        <w:t>JeanMichel</w:t>
      </w:r>
      <w:proofErr w:type="spellEnd"/>
      <w:r>
        <w:t xml:space="preserve"> </w:t>
      </w:r>
      <w:proofErr w:type="spellStart"/>
      <w:r>
        <w:t>Grandmont</w:t>
      </w:r>
      <w:proofErr w:type="spellEnd"/>
      <w:r>
        <w:t xml:space="preserve"> (ed.), Academic Press, Inc., San Diego, CA. (1988). Reprinted in </w:t>
      </w:r>
      <w:r>
        <w:rPr>
          <w:i/>
        </w:rPr>
        <w:t xml:space="preserve">New </w:t>
      </w:r>
    </w:p>
    <w:p w14:paraId="40BD6712" w14:textId="77777777" w:rsidR="004B18FF" w:rsidRDefault="00BE7BD3">
      <w:pPr>
        <w:ind w:left="-5"/>
      </w:pPr>
      <w:r>
        <w:rPr>
          <w:i/>
        </w:rPr>
        <w:t>Keynesian Economics: Coordination Failures and Real Rigidities</w:t>
      </w:r>
      <w:r>
        <w:t xml:space="preserve">, N. Gregory </w:t>
      </w:r>
      <w:proofErr w:type="gramStart"/>
      <w:r>
        <w:t>Mankiw</w:t>
      </w:r>
      <w:proofErr w:type="gramEnd"/>
      <w:r>
        <w:t xml:space="preserve"> and David Romer (eds.), Vol. 1, MIT Press, Cambridge, MA (1991). Reprinted in </w:t>
      </w:r>
      <w:r>
        <w:rPr>
          <w:i/>
        </w:rPr>
        <w:t>Macroeconomics and Imperfect Competition</w:t>
      </w:r>
      <w:r>
        <w:t xml:space="preserve">, Jean-Pascal </w:t>
      </w:r>
      <w:proofErr w:type="spellStart"/>
      <w:r>
        <w:t>Bénassy</w:t>
      </w:r>
      <w:proofErr w:type="spellEnd"/>
      <w:r>
        <w:t xml:space="preserve"> (ed.), Edward Elgar Publishing Ltd., 1995. </w:t>
      </w:r>
    </w:p>
    <w:p w14:paraId="3D27FA13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41B19141" w14:textId="77777777" w:rsidR="004B18FF" w:rsidRDefault="00BE7BD3">
      <w:pPr>
        <w:ind w:left="-5"/>
      </w:pPr>
      <w:r>
        <w:t xml:space="preserve">"Monopolistic Competition in a Large Economy with Differentiated Commodities: A Correction," </w:t>
      </w:r>
      <w:r>
        <w:rPr>
          <w:i/>
        </w:rPr>
        <w:t xml:space="preserve">Review of Economic Studies </w:t>
      </w:r>
      <w:r>
        <w:t xml:space="preserve">49 (April 1982) 313-314. </w:t>
      </w:r>
    </w:p>
    <w:p w14:paraId="541E4919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28E71FCC" w14:textId="77777777" w:rsidR="004B18FF" w:rsidRDefault="00BE7BD3">
      <w:pPr>
        <w:ind w:left="-5"/>
      </w:pPr>
      <w:r>
        <w:t xml:space="preserve">"An Analysis of the Principal-Agent Problem" (with S. Grossman), </w:t>
      </w:r>
      <w:proofErr w:type="spellStart"/>
      <w:r>
        <w:rPr>
          <w:i/>
        </w:rPr>
        <w:t>Econometrica</w:t>
      </w:r>
      <w:proofErr w:type="spellEnd"/>
      <w:r>
        <w:t xml:space="preserve"> (January 1983) 7-46. Reprinted in </w:t>
      </w:r>
      <w:r>
        <w:rPr>
          <w:i/>
        </w:rPr>
        <w:t>Foundations of Insurance Economics</w:t>
      </w:r>
      <w:r>
        <w:t xml:space="preserve">, G. </w:t>
      </w:r>
      <w:proofErr w:type="gramStart"/>
      <w:r>
        <w:t>Dionne</w:t>
      </w:r>
      <w:proofErr w:type="gramEnd"/>
      <w:r>
        <w:t xml:space="preserve"> and S.E. Harrington (eds.), Kluwer Academic Publishers, 1992. Reprinted in </w:t>
      </w:r>
      <w:r>
        <w:rPr>
          <w:i/>
        </w:rPr>
        <w:t>The Economics of Executive Compensation</w:t>
      </w:r>
      <w:r>
        <w:t xml:space="preserve">, K. F. Hallock and K. J. Murphy (eds.), Edward Elgar Publishing Ltd., 1999. </w:t>
      </w:r>
    </w:p>
    <w:p w14:paraId="45BB952C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48569E70" w14:textId="77777777" w:rsidR="004B18FF" w:rsidRDefault="00BE7BD3">
      <w:pPr>
        <w:ind w:left="-5"/>
      </w:pPr>
      <w:r>
        <w:lastRenderedPageBreak/>
        <w:t xml:space="preserve">"Implicit Contracts under Asymmetric Information" (with S. Grossman), </w:t>
      </w:r>
      <w:r>
        <w:rPr>
          <w:i/>
        </w:rPr>
        <w:t xml:space="preserve">Quarterly Journal of Economics </w:t>
      </w:r>
      <w:r>
        <w:t xml:space="preserve">98 (Supplement 1983) 123-156. Reprinted in </w:t>
      </w:r>
      <w:r>
        <w:rPr>
          <w:i/>
        </w:rPr>
        <w:t>Implicit Contract Theory</w:t>
      </w:r>
      <w:r>
        <w:t xml:space="preserve">, Sherwin Rosen (ed.), Edward Elgar Publishing Ltd, 1994. </w:t>
      </w:r>
    </w:p>
    <w:p w14:paraId="7B42B897" w14:textId="46187AD4" w:rsidR="004B18FF" w:rsidRDefault="00BE7BD3" w:rsidP="00E2335C">
      <w:pPr>
        <w:spacing w:line="259" w:lineRule="auto"/>
        <w:ind w:left="0" w:firstLine="0"/>
        <w:jc w:val="left"/>
      </w:pPr>
      <w:r>
        <w:t xml:space="preserve"> "Optimal </w:t>
      </w:r>
      <w:proofErr w:type="spellStart"/>
      <w:r>
        <w:t>Labour</w:t>
      </w:r>
      <w:proofErr w:type="spellEnd"/>
      <w:r>
        <w:t xml:space="preserve"> Contracts under Asymmetric Information: An Introduction," </w:t>
      </w:r>
      <w:r>
        <w:rPr>
          <w:i/>
        </w:rPr>
        <w:t xml:space="preserve">Review of Economic Studies </w:t>
      </w:r>
      <w:r>
        <w:t xml:space="preserve">50 (January 1983) 1-35. Reprinted in </w:t>
      </w:r>
      <w:r>
        <w:rPr>
          <w:i/>
        </w:rPr>
        <w:t>Implicit Contract Theory</w:t>
      </w:r>
      <w:r>
        <w:t xml:space="preserve">, Sherwin Rosen (ed.), Edward Elgar Publishing Ltd, 1994. </w:t>
      </w:r>
    </w:p>
    <w:p w14:paraId="49B08126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1357783B" w14:textId="77777777" w:rsidR="004B18FF" w:rsidRDefault="00BE7BD3">
      <w:pPr>
        <w:ind w:left="-5"/>
      </w:pPr>
      <w:r>
        <w:t xml:space="preserve">"The Market Mechanism as an Incentive Scheme," </w:t>
      </w:r>
      <w:r>
        <w:rPr>
          <w:i/>
        </w:rPr>
        <w:t>Bell Journal of Economics</w:t>
      </w:r>
      <w:r>
        <w:t xml:space="preserve"> 14 (Autumn 1983) 366-382. </w:t>
      </w:r>
    </w:p>
    <w:p w14:paraId="1DAC38B7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730890AE" w14:textId="77777777" w:rsidR="004B18FF" w:rsidRDefault="00BE7BD3">
      <w:pPr>
        <w:ind w:left="-5"/>
      </w:pPr>
      <w:r>
        <w:t xml:space="preserve">"Unemployment with Observable Aggregate Shocks" (with S. Grossman and E. </w:t>
      </w:r>
      <w:proofErr w:type="spellStart"/>
      <w:r>
        <w:t>Maskin</w:t>
      </w:r>
      <w:proofErr w:type="spellEnd"/>
      <w:r>
        <w:t xml:space="preserve">), </w:t>
      </w:r>
      <w:r>
        <w:rPr>
          <w:i/>
        </w:rPr>
        <w:t>Journal of Political Economy</w:t>
      </w:r>
      <w:r>
        <w:t xml:space="preserve"> 91 (December 1983) 907-928. </w:t>
      </w:r>
    </w:p>
    <w:p w14:paraId="2AA35900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579A1D28" w14:textId="77777777" w:rsidR="004B18FF" w:rsidRDefault="00BE7BD3">
      <w:pPr>
        <w:spacing w:line="239" w:lineRule="auto"/>
        <w:ind w:left="-5"/>
        <w:jc w:val="left"/>
      </w:pPr>
      <w:r>
        <w:t xml:space="preserve">"Welfare Losses Due to Imperfect Competition: Asymptotic Results for Cournot-Nash Equilibria with and without Free Entry" (with R. </w:t>
      </w:r>
      <w:proofErr w:type="spellStart"/>
      <w:r>
        <w:t>Guesnerie</w:t>
      </w:r>
      <w:proofErr w:type="spellEnd"/>
      <w:r>
        <w:t xml:space="preserve">), </w:t>
      </w:r>
      <w:r>
        <w:rPr>
          <w:i/>
        </w:rPr>
        <w:t xml:space="preserve">International Economic Review </w:t>
      </w:r>
      <w:r>
        <w:t xml:space="preserve">26:3 (October 1985) 525-545. </w:t>
      </w:r>
    </w:p>
    <w:p w14:paraId="4E5D5E4C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6EF7707C" w14:textId="77777777" w:rsidR="004B18FF" w:rsidRDefault="00BE7BD3">
      <w:pPr>
        <w:ind w:left="-5"/>
      </w:pPr>
      <w:r>
        <w:t xml:space="preserve">"Monopolistic Competition in the Spirit of Chamberlin: A General Model," </w:t>
      </w:r>
      <w:r>
        <w:rPr>
          <w:i/>
        </w:rPr>
        <w:t xml:space="preserve">Review of Economic Studies </w:t>
      </w:r>
      <w:r>
        <w:t xml:space="preserve">LII (November 1985). </w:t>
      </w:r>
    </w:p>
    <w:p w14:paraId="25A32DF3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00268225" w14:textId="77777777" w:rsidR="004B18FF" w:rsidRDefault="00BE7BD3">
      <w:pPr>
        <w:ind w:left="-5"/>
      </w:pPr>
      <w:r>
        <w:t xml:space="preserve">"Monopolistic Competition in the Spirit of Chamberlin: Special Results," </w:t>
      </w:r>
      <w:r>
        <w:rPr>
          <w:i/>
        </w:rPr>
        <w:t>Economic Journal</w:t>
      </w:r>
      <w:r>
        <w:t xml:space="preserve"> 95 (December 1985). Reprinted in </w:t>
      </w:r>
      <w:r>
        <w:rPr>
          <w:i/>
        </w:rPr>
        <w:t>The Economics of Product Differentiation,</w:t>
      </w:r>
      <w:r>
        <w:t xml:space="preserve"> J. </w:t>
      </w:r>
      <w:proofErr w:type="spellStart"/>
      <w:proofErr w:type="gramStart"/>
      <w:r>
        <w:t>Thisse</w:t>
      </w:r>
      <w:proofErr w:type="spellEnd"/>
      <w:proofErr w:type="gramEnd"/>
      <w:r>
        <w:t xml:space="preserve"> and G. Norman (eds.), Edward Elgar Publishing Ltd, 1994. </w:t>
      </w:r>
    </w:p>
    <w:p w14:paraId="605B8820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328226CB" w14:textId="77777777" w:rsidR="004B18FF" w:rsidRDefault="00BE7BD3">
      <w:pPr>
        <w:ind w:left="-5"/>
      </w:pPr>
      <w:r>
        <w:t xml:space="preserve">"The Costs and Benefits of Ownership: A Theory of Vertical and Lateral Integration" (with S. Grossman), </w:t>
      </w:r>
      <w:r>
        <w:rPr>
          <w:i/>
        </w:rPr>
        <w:t>Journal of Political Economy</w:t>
      </w:r>
      <w:r>
        <w:t xml:space="preserve"> (August 1986). Reprinted in numerous volumes. </w:t>
      </w:r>
    </w:p>
    <w:p w14:paraId="46170294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7BCAB085" w14:textId="77777777" w:rsidR="004B18FF" w:rsidRDefault="00BE7BD3">
      <w:pPr>
        <w:ind w:left="-5"/>
      </w:pPr>
      <w:r>
        <w:t xml:space="preserve">"Price Destabilizing Speculation" (with D. Kreps), </w:t>
      </w:r>
      <w:r>
        <w:rPr>
          <w:i/>
        </w:rPr>
        <w:t>Journal of Political Economy</w:t>
      </w:r>
      <w:r>
        <w:t xml:space="preserve">, (October 1986). </w:t>
      </w:r>
    </w:p>
    <w:p w14:paraId="29E2C678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7BE4AFA6" w14:textId="77777777" w:rsidR="004B18FF" w:rsidRDefault="00BE7BD3">
      <w:pPr>
        <w:ind w:left="-5"/>
      </w:pPr>
      <w:r>
        <w:t xml:space="preserve">"One Share/One Vote and the Market for Corporate Control" (with S. Grossman), </w:t>
      </w:r>
      <w:r>
        <w:rPr>
          <w:i/>
        </w:rPr>
        <w:t>Journal of Financial Economics</w:t>
      </w:r>
      <w:r>
        <w:t xml:space="preserve">, 1988. Reprinted in </w:t>
      </w:r>
      <w:r>
        <w:rPr>
          <w:i/>
        </w:rPr>
        <w:t>The Theory of Corporate Finance</w:t>
      </w:r>
      <w:r>
        <w:t xml:space="preserve">, M. J. Brennan (ed.), Brookfield VT: Edward Elgar Publishing Company, 1996. </w:t>
      </w:r>
    </w:p>
    <w:p w14:paraId="0F336D24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42EEBF0B" w14:textId="77777777" w:rsidR="004B18FF" w:rsidRDefault="00BE7BD3">
      <w:pPr>
        <w:ind w:left="-5"/>
      </w:pPr>
      <w:r>
        <w:t xml:space="preserve">"Incomplete Contracts and the Theory of the Firm," </w:t>
      </w:r>
      <w:r>
        <w:rPr>
          <w:i/>
        </w:rPr>
        <w:t>Journal of Law, Economics and Organization</w:t>
      </w:r>
      <w:r>
        <w:t xml:space="preserve">, Vol. 4(l), (Spring 1988). Reprinted </w:t>
      </w:r>
      <w:proofErr w:type="gramStart"/>
      <w:r>
        <w:t xml:space="preserve">in </w:t>
      </w:r>
      <w:r>
        <w:rPr>
          <w:i/>
        </w:rPr>
        <w:t>The Nature of the</w:t>
      </w:r>
      <w:proofErr w:type="gramEnd"/>
      <w:r>
        <w:rPr>
          <w:i/>
        </w:rPr>
        <w:t xml:space="preserve"> Firm: Origins, Evolution, and Development</w:t>
      </w:r>
      <w:r>
        <w:t xml:space="preserve">, Oliver Williamson and Sidney Winter (eds.), Oxford University Press (1991). </w:t>
      </w:r>
    </w:p>
    <w:p w14:paraId="5C23CEFA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64C83FAF" w14:textId="77777777" w:rsidR="004B18FF" w:rsidRDefault="00BE7BD3">
      <w:pPr>
        <w:spacing w:line="239" w:lineRule="auto"/>
        <w:ind w:left="-5"/>
        <w:jc w:val="left"/>
      </w:pPr>
      <w:r>
        <w:t xml:space="preserve">"Incomplete Contracts and Renegotiation" (with J. Moore), </w:t>
      </w:r>
      <w:proofErr w:type="spellStart"/>
      <w:r>
        <w:rPr>
          <w:i/>
        </w:rPr>
        <w:t>Econometrica</w:t>
      </w:r>
      <w:proofErr w:type="spellEnd"/>
      <w:r>
        <w:t xml:space="preserve"> 56(4) (July 1988). "Contract Renegotiation and </w:t>
      </w:r>
      <w:proofErr w:type="spellStart"/>
      <w:r>
        <w:t>Coasian</w:t>
      </w:r>
      <w:proofErr w:type="spellEnd"/>
      <w:r>
        <w:t xml:space="preserve"> Dynamics (with J. </w:t>
      </w:r>
      <w:proofErr w:type="spellStart"/>
      <w:r>
        <w:t>Tirole</w:t>
      </w:r>
      <w:proofErr w:type="spellEnd"/>
      <w:r>
        <w:t xml:space="preserve">), </w:t>
      </w:r>
      <w:r>
        <w:rPr>
          <w:i/>
        </w:rPr>
        <w:t>Review of Economic Studies</w:t>
      </w:r>
      <w:r>
        <w:t xml:space="preserve"> LV (July 1988). </w:t>
      </w:r>
    </w:p>
    <w:p w14:paraId="714007DE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407AD40C" w14:textId="77777777" w:rsidR="004B18FF" w:rsidRDefault="00BE7BD3">
      <w:pPr>
        <w:ind w:left="-5"/>
      </w:pPr>
      <w:r>
        <w:t xml:space="preserve">"Capital Structure As a Control Mechanism in Corporations," </w:t>
      </w:r>
      <w:r>
        <w:rPr>
          <w:i/>
        </w:rPr>
        <w:t>Canadian Journal of Economics</w:t>
      </w:r>
      <w:r>
        <w:t xml:space="preserve"> </w:t>
      </w:r>
      <w:proofErr w:type="gramStart"/>
      <w:r>
        <w:t>XXI(</w:t>
      </w:r>
      <w:proofErr w:type="gramEnd"/>
      <w:r>
        <w:t xml:space="preserve">3) (August 1988). </w:t>
      </w:r>
    </w:p>
    <w:p w14:paraId="4325A8B3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16C5BACA" w14:textId="77777777" w:rsidR="004B18FF" w:rsidRDefault="00BE7BD3">
      <w:pPr>
        <w:ind w:left="-5"/>
      </w:pPr>
      <w:r>
        <w:lastRenderedPageBreak/>
        <w:t xml:space="preserve">"Bargaining and Strikes," </w:t>
      </w:r>
      <w:r>
        <w:rPr>
          <w:i/>
        </w:rPr>
        <w:t>Quarterly Journal of Economics</w:t>
      </w:r>
      <w:r>
        <w:t xml:space="preserve"> CIV (February 1989). Reprinted in </w:t>
      </w:r>
      <w:r>
        <w:rPr>
          <w:i/>
        </w:rPr>
        <w:t>Economic Models of Trade Unions</w:t>
      </w:r>
      <w:r>
        <w:t xml:space="preserve">, T. </w:t>
      </w:r>
      <w:proofErr w:type="spellStart"/>
      <w:r>
        <w:t>Khalidson</w:t>
      </w:r>
      <w:proofErr w:type="spellEnd"/>
      <w:r>
        <w:t xml:space="preserve"> (ed.), Chapman &amp; Hall Ltd, 1992. </w:t>
      </w:r>
    </w:p>
    <w:p w14:paraId="3A9B901B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7CF4228A" w14:textId="77777777" w:rsidR="004B18FF" w:rsidRDefault="00BE7BD3">
      <w:pPr>
        <w:ind w:left="-5"/>
      </w:pPr>
      <w:r>
        <w:t xml:space="preserve">"An Economist's Perspective on the Theory of the Firm," </w:t>
      </w:r>
      <w:r>
        <w:rPr>
          <w:i/>
        </w:rPr>
        <w:t>Columbia Law Review</w:t>
      </w:r>
      <w:r>
        <w:t xml:space="preserve">, November </w:t>
      </w:r>
    </w:p>
    <w:p w14:paraId="3CDDF3F5" w14:textId="77777777" w:rsidR="004B18FF" w:rsidRDefault="00BE7BD3">
      <w:pPr>
        <w:ind w:left="-5"/>
      </w:pPr>
      <w:r>
        <w:t xml:space="preserve">1989. Reprinted in </w:t>
      </w:r>
      <w:r>
        <w:rPr>
          <w:i/>
        </w:rPr>
        <w:t>Organization Theory: From Chester Barnard to the Present and Beyond</w:t>
      </w:r>
      <w:r>
        <w:t xml:space="preserve">, Oliver Williamson (ed.), Oxford University Press (1990). Reprinted in </w:t>
      </w:r>
      <w:r>
        <w:rPr>
          <w:i/>
        </w:rPr>
        <w:t>The Managerial Economics Reader</w:t>
      </w:r>
      <w:r>
        <w:t xml:space="preserve">, Douglas J. </w:t>
      </w:r>
      <w:proofErr w:type="spellStart"/>
      <w:r>
        <w:t>Lamdin</w:t>
      </w:r>
      <w:proofErr w:type="spellEnd"/>
      <w:r>
        <w:t xml:space="preserve"> (ed.), Kolb Publishing Company, Miami, FL, 1994. Reprinted in </w:t>
      </w:r>
      <w:r>
        <w:rPr>
          <w:i/>
        </w:rPr>
        <w:t>Firms, Organizations and Contracts</w:t>
      </w:r>
      <w:r>
        <w:t xml:space="preserve">, Peter J. </w:t>
      </w:r>
      <w:proofErr w:type="gramStart"/>
      <w:r>
        <w:t>Buckley</w:t>
      </w:r>
      <w:proofErr w:type="gramEnd"/>
      <w:r>
        <w:t xml:space="preserve"> and Jonathan Michie (eds.), Oxford University Press, 1996. Partially reprinted in </w:t>
      </w:r>
      <w:r>
        <w:rPr>
          <w:i/>
        </w:rPr>
        <w:t>The Economic Nature of the Firm</w:t>
      </w:r>
      <w:r>
        <w:t xml:space="preserve">, L. </w:t>
      </w:r>
      <w:proofErr w:type="spellStart"/>
      <w:proofErr w:type="gramStart"/>
      <w:r>
        <w:t>Putterman</w:t>
      </w:r>
      <w:proofErr w:type="spellEnd"/>
      <w:proofErr w:type="gramEnd"/>
      <w:r>
        <w:t xml:space="preserve"> and R. </w:t>
      </w:r>
      <w:proofErr w:type="spellStart"/>
      <w:r>
        <w:t>Kroszner</w:t>
      </w:r>
      <w:proofErr w:type="spellEnd"/>
      <w:r>
        <w:t xml:space="preserve"> (eds.), Cambridge University Press, 1996. Reprinted in </w:t>
      </w:r>
      <w:r>
        <w:rPr>
          <w:i/>
        </w:rPr>
        <w:t>The Theory of the Firm: Critical Perspectives</w:t>
      </w:r>
      <w:r>
        <w:t xml:space="preserve">, Nicolai Foss (ed.), Routledge, 2000. Reprinted in </w:t>
      </w:r>
      <w:r>
        <w:rPr>
          <w:i/>
        </w:rPr>
        <w:t>Alternative Theories of the Firm</w:t>
      </w:r>
      <w:r>
        <w:t xml:space="preserve">, R. L. Langlois, T. F. Yu, and P. L. Robertson (eds.), Edward Elgar </w:t>
      </w:r>
    </w:p>
    <w:p w14:paraId="29E4C02B" w14:textId="77777777" w:rsidR="004B18FF" w:rsidRDefault="00BE7BD3">
      <w:pPr>
        <w:ind w:left="-5"/>
      </w:pPr>
      <w:r>
        <w:t xml:space="preserve">Publishing Co., 2002. Translated into Spanish for </w:t>
      </w:r>
      <w:r>
        <w:rPr>
          <w:i/>
        </w:rPr>
        <w:t xml:space="preserve">GESPYE Gestion Publica y </w:t>
      </w:r>
      <w:proofErr w:type="spellStart"/>
      <w:r>
        <w:rPr>
          <w:i/>
        </w:rPr>
        <w:t>Empressarial</w:t>
      </w:r>
      <w:proofErr w:type="spellEnd"/>
      <w:r>
        <w:rPr>
          <w:i/>
        </w:rPr>
        <w:t xml:space="preserve">, </w:t>
      </w:r>
      <w:r>
        <w:t xml:space="preserve">University of Guadalajara, February 2004. </w:t>
      </w:r>
    </w:p>
    <w:p w14:paraId="47ACF402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5119C804" w14:textId="77777777" w:rsidR="004B18FF" w:rsidRDefault="00BE7BD3">
      <w:pPr>
        <w:ind w:left="-5"/>
      </w:pPr>
      <w:r>
        <w:t xml:space="preserve">"Property Rights and the Nature of the Firm" (with J. Moore), </w:t>
      </w:r>
      <w:r>
        <w:rPr>
          <w:i/>
        </w:rPr>
        <w:t>Journal of Political Economy</w:t>
      </w:r>
      <w:r>
        <w:t xml:space="preserve">, Vol. 98(6) (1990) 1119-1158. Reprinted in numerous volumes. </w:t>
      </w:r>
    </w:p>
    <w:p w14:paraId="651B32BE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5F769570" w14:textId="77777777" w:rsidR="004B18FF" w:rsidRDefault="00BE7BD3">
      <w:pPr>
        <w:ind w:left="-5"/>
      </w:pPr>
      <w:r>
        <w:t xml:space="preserve">"Is 'Bounded Rationality' an Important Element of a Theory of Institutions?" </w:t>
      </w:r>
      <w:r>
        <w:rPr>
          <w:i/>
        </w:rPr>
        <w:t xml:space="preserve">Journal of Institutional and Theoretical Economics </w:t>
      </w:r>
      <w:r>
        <w:t xml:space="preserve">(December 1990). </w:t>
      </w:r>
    </w:p>
    <w:p w14:paraId="634FD189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08266B89" w14:textId="77777777" w:rsidR="004B18FF" w:rsidRDefault="00BE7BD3">
      <w:pPr>
        <w:ind w:left="-5"/>
      </w:pPr>
      <w:r>
        <w:t xml:space="preserve">"The Economics of Bankruptcy Reform" (with P. Aghion and J. Moore), </w:t>
      </w:r>
      <w:r>
        <w:rPr>
          <w:i/>
        </w:rPr>
        <w:t>Journal of Law, Economics and Organization</w:t>
      </w:r>
      <w:r>
        <w:t xml:space="preserve"> 8(3) (1992). </w:t>
      </w:r>
    </w:p>
    <w:p w14:paraId="44F8166D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7C811B27" w14:textId="77777777" w:rsidR="004B18FF" w:rsidRDefault="00BE7BD3">
      <w:pPr>
        <w:ind w:left="-5"/>
      </w:pPr>
      <w:r>
        <w:t xml:space="preserve">"An Economist's View of Fiduciary Duty," </w:t>
      </w:r>
      <w:r>
        <w:rPr>
          <w:i/>
        </w:rPr>
        <w:t>University of Toronto Law Journal</w:t>
      </w:r>
      <w:r>
        <w:t xml:space="preserve"> 43 (1993) 299313. Reprinted in </w:t>
      </w:r>
      <w:r>
        <w:rPr>
          <w:i/>
        </w:rPr>
        <w:t>Accountability of Corporate Management</w:t>
      </w:r>
      <w:r>
        <w:t xml:space="preserve">, Lynn Campbell (ed.) Cactus Press, 2013. </w:t>
      </w:r>
    </w:p>
    <w:p w14:paraId="7FFB92E9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713FFCA3" w14:textId="77777777" w:rsidR="004B18FF" w:rsidRDefault="00BE7BD3">
      <w:pPr>
        <w:ind w:left="-5"/>
      </w:pPr>
      <w:r>
        <w:t xml:space="preserve">"A Proposal for Bankruptcy Reform in the U.K.," (with P. Aghion and J. Moore), </w:t>
      </w:r>
      <w:r>
        <w:rPr>
          <w:i/>
        </w:rPr>
        <w:t xml:space="preserve">Insolvency Law &amp; Practice </w:t>
      </w:r>
      <w:r>
        <w:t xml:space="preserve">9(4) (1993) 103-108. </w:t>
      </w:r>
    </w:p>
    <w:p w14:paraId="3ECBED21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3054E4D4" w14:textId="77777777" w:rsidR="004B18FF" w:rsidRDefault="00BE7BD3">
      <w:pPr>
        <w:ind w:left="-5"/>
      </w:pPr>
      <w:r>
        <w:t xml:space="preserve">"A Theory of Debt Based on the Inalienability of Human Capital" (with J. Moore), </w:t>
      </w:r>
      <w:r>
        <w:rPr>
          <w:i/>
        </w:rPr>
        <w:t>Quarterly Journal of Economics</w:t>
      </w:r>
      <w:r>
        <w:t xml:space="preserve">, 109(4) (1994) 841-79. </w:t>
      </w:r>
    </w:p>
    <w:p w14:paraId="43DB6AB0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5398BB53" w14:textId="77777777" w:rsidR="004B18FF" w:rsidRDefault="00BE7BD3">
      <w:pPr>
        <w:ind w:left="-5"/>
      </w:pPr>
      <w:r>
        <w:t xml:space="preserve">"Improving Bankruptcy Procedure" (with P. Aghion and J. Moore), </w:t>
      </w:r>
      <w:r>
        <w:rPr>
          <w:i/>
        </w:rPr>
        <w:t>Washington University Law Quarterly</w:t>
      </w:r>
      <w:r>
        <w:t xml:space="preserve">, 72(3) (1994) 849-72. Reprinted in </w:t>
      </w:r>
      <w:r>
        <w:rPr>
          <w:i/>
        </w:rPr>
        <w:t>Entrepreneurial Economics</w:t>
      </w:r>
      <w:r>
        <w:t xml:space="preserve">, A. Tabarrok (ed.), Oxford University Press, 2002. </w:t>
      </w:r>
    </w:p>
    <w:p w14:paraId="255753BE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22346BC7" w14:textId="77777777" w:rsidR="004B18FF" w:rsidRDefault="00BE7BD3">
      <w:pPr>
        <w:ind w:left="-5"/>
      </w:pPr>
      <w:r>
        <w:t xml:space="preserve">"Debt and Seniority: An Analysis of the Role of Hard Claims in Constraining Management" (with J. Moore), </w:t>
      </w:r>
      <w:r>
        <w:rPr>
          <w:i/>
        </w:rPr>
        <w:t>American Economic Review</w:t>
      </w:r>
      <w:r>
        <w:t xml:space="preserve">, 85(3) (1995) 567-85. </w:t>
      </w:r>
    </w:p>
    <w:p w14:paraId="50177D45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302DA0F3" w14:textId="77777777" w:rsidR="004B18FF" w:rsidRDefault="00BE7BD3">
      <w:pPr>
        <w:ind w:left="-5"/>
      </w:pPr>
      <w:r>
        <w:t xml:space="preserve">"Corporate Governance: Some Theory and Implications," </w:t>
      </w:r>
      <w:r>
        <w:rPr>
          <w:i/>
        </w:rPr>
        <w:t>The Economic Journal</w:t>
      </w:r>
      <w:r>
        <w:t xml:space="preserve"> 105 (1995) </w:t>
      </w:r>
    </w:p>
    <w:p w14:paraId="61845ECB" w14:textId="77777777" w:rsidR="004B18FF" w:rsidRDefault="00BE7BD3">
      <w:pPr>
        <w:ind w:left="-5"/>
      </w:pPr>
      <w:r>
        <w:t xml:space="preserve">678-89. Reprinted in </w:t>
      </w:r>
      <w:r>
        <w:rPr>
          <w:i/>
        </w:rPr>
        <w:t>Corporate Governance</w:t>
      </w:r>
      <w:r>
        <w:t xml:space="preserve">, K. </w:t>
      </w:r>
      <w:proofErr w:type="spellStart"/>
      <w:r>
        <w:t>Keasey</w:t>
      </w:r>
      <w:proofErr w:type="spellEnd"/>
      <w:r>
        <w:t xml:space="preserve">, S. Thompson, and M. Wright (eds.), Edward Elgar Publishing Ltd., 1999. Reprinted in </w:t>
      </w:r>
      <w:r>
        <w:rPr>
          <w:i/>
        </w:rPr>
        <w:t>Critical Perspectives: Mergers and Acquisitions</w:t>
      </w:r>
      <w:r>
        <w:t xml:space="preserve">, S. Peck and P. Temple (eds.), Routledge, 2002. </w:t>
      </w:r>
    </w:p>
    <w:p w14:paraId="2E358DC1" w14:textId="77777777" w:rsidR="004B18FF" w:rsidRDefault="00BE7BD3">
      <w:pPr>
        <w:spacing w:line="259" w:lineRule="auto"/>
        <w:ind w:left="0" w:firstLine="0"/>
        <w:jc w:val="left"/>
      </w:pPr>
      <w:r>
        <w:lastRenderedPageBreak/>
        <w:t xml:space="preserve"> </w:t>
      </w:r>
    </w:p>
    <w:p w14:paraId="578BF031" w14:textId="77777777" w:rsidR="004B18FF" w:rsidRDefault="00BE7BD3">
      <w:pPr>
        <w:ind w:left="-5"/>
      </w:pPr>
      <w:r>
        <w:t xml:space="preserve">"Insolvency Reform in the U.K.: A Revised Proposal" (with P. Aghion and J. Moore), </w:t>
      </w:r>
      <w:r>
        <w:rPr>
          <w:i/>
        </w:rPr>
        <w:t>Insolvency Law and Practice</w:t>
      </w:r>
      <w:r>
        <w:t xml:space="preserve"> 11 (1995) 4-11. </w:t>
      </w:r>
    </w:p>
    <w:p w14:paraId="0DD661FF" w14:textId="77777777" w:rsidR="004B18FF" w:rsidRDefault="00BE7BD3">
      <w:pPr>
        <w:ind w:left="-5"/>
      </w:pPr>
      <w:r>
        <w:t xml:space="preserve">"An Economist's View of Authority," </w:t>
      </w:r>
      <w:r>
        <w:rPr>
          <w:i/>
        </w:rPr>
        <w:t>Rationality and Society</w:t>
      </w:r>
      <w:r>
        <w:t xml:space="preserve">, 8(4) (1996) 371-86. </w:t>
      </w:r>
    </w:p>
    <w:p w14:paraId="747A1E6B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0BEDE436" w14:textId="77777777" w:rsidR="004B18FF" w:rsidRDefault="00BE7BD3">
      <w:pPr>
        <w:ind w:left="-5"/>
      </w:pPr>
      <w:r>
        <w:t xml:space="preserve">"The Governance of Exchanges: Members' Cooperatives versus Outside Ownership" (with J. Moore), </w:t>
      </w:r>
      <w:r>
        <w:rPr>
          <w:i/>
        </w:rPr>
        <w:t>Oxford Review of Economic Policy</w:t>
      </w:r>
      <w:r>
        <w:t xml:space="preserve"> 12(4) (1996) 53-69. Partially reprinted in </w:t>
      </w:r>
      <w:r>
        <w:rPr>
          <w:i/>
        </w:rPr>
        <w:t>ASX Perspective</w:t>
      </w:r>
      <w:r>
        <w:t xml:space="preserve">, Australian Stock Exchange "Covering the Securities Markets," 4th Quarter, 1997. </w:t>
      </w:r>
    </w:p>
    <w:p w14:paraId="4058B07A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25770F64" w14:textId="77777777" w:rsidR="004B18FF" w:rsidRDefault="00BE7BD3">
      <w:pPr>
        <w:ind w:left="-5"/>
      </w:pPr>
      <w:r>
        <w:t xml:space="preserve">"A New Bankruptcy Procedure That Uses Multiple Auctions" (with R. La Porta Drago, F. Lopez-de-Silanes, and J. Moore), </w:t>
      </w:r>
      <w:r>
        <w:rPr>
          <w:i/>
        </w:rPr>
        <w:t xml:space="preserve">European Economic Review, </w:t>
      </w:r>
      <w:proofErr w:type="gramStart"/>
      <w:r>
        <w:rPr>
          <w:i/>
        </w:rPr>
        <w:t>Papers</w:t>
      </w:r>
      <w:proofErr w:type="gramEnd"/>
      <w:r>
        <w:rPr>
          <w:i/>
        </w:rPr>
        <w:t xml:space="preserve"> and Proceedings</w:t>
      </w:r>
      <w:r>
        <w:t xml:space="preserve"> 41(3-5) (April 1997) 461-73. </w:t>
      </w:r>
    </w:p>
    <w:p w14:paraId="63962559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1223C61D" w14:textId="77777777" w:rsidR="004B18FF" w:rsidRDefault="00BE7BD3">
      <w:pPr>
        <w:ind w:left="-5"/>
      </w:pPr>
      <w:r>
        <w:t xml:space="preserve">"The Proper Scope of Government: Theory and an Application to Prisons" (with A. Shleifer and </w:t>
      </w:r>
    </w:p>
    <w:p w14:paraId="017406E7" w14:textId="77777777" w:rsidR="004B18FF" w:rsidRDefault="00BE7BD3">
      <w:pPr>
        <w:ind w:left="-5"/>
      </w:pPr>
      <w:r>
        <w:t xml:space="preserve">R. W. </w:t>
      </w:r>
      <w:proofErr w:type="spellStart"/>
      <w:r>
        <w:t>Vishny</w:t>
      </w:r>
      <w:proofErr w:type="spellEnd"/>
      <w:r>
        <w:t xml:space="preserve">), </w:t>
      </w:r>
      <w:r>
        <w:rPr>
          <w:i/>
        </w:rPr>
        <w:t>Quarterly Journal of Economics</w:t>
      </w:r>
      <w:r>
        <w:t xml:space="preserve">, 112(4) (1997) 1126-61. Reprinted in </w:t>
      </w:r>
      <w:r>
        <w:rPr>
          <w:i/>
        </w:rPr>
        <w:t>Developments in the Economics of Privatization and Regulation</w:t>
      </w:r>
      <w:r>
        <w:t xml:space="preserve">, Michael A. Crew and David Parker, eds., Edward Elgar Publishing Ltd., Spring 2008. </w:t>
      </w:r>
    </w:p>
    <w:p w14:paraId="5B398084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4804356D" w14:textId="77777777" w:rsidR="004B18FF" w:rsidRDefault="00BE7BD3">
      <w:pPr>
        <w:ind w:left="-5"/>
      </w:pPr>
      <w:r>
        <w:t xml:space="preserve">"Default and Renegotiation: A Dynamic Model of Debt" (with J. Moore), </w:t>
      </w:r>
      <w:r>
        <w:rPr>
          <w:i/>
        </w:rPr>
        <w:t>Quarterly Journal of Economics</w:t>
      </w:r>
      <w:r>
        <w:t>, 113(</w:t>
      </w:r>
      <w:proofErr w:type="gramStart"/>
      <w:r>
        <w:t>1)(</w:t>
      </w:r>
      <w:proofErr w:type="gramEnd"/>
      <w:r>
        <w:t xml:space="preserve">1998) 1-41. </w:t>
      </w:r>
    </w:p>
    <w:p w14:paraId="648263FF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79431FD3" w14:textId="77777777" w:rsidR="004B18FF" w:rsidRDefault="00BE7BD3">
      <w:pPr>
        <w:ind w:left="-5"/>
      </w:pPr>
      <w:r>
        <w:t xml:space="preserve">“Foundations of Incomplete Contracts” (with J. Moore), </w:t>
      </w:r>
      <w:r>
        <w:rPr>
          <w:i/>
        </w:rPr>
        <w:t>Review of Economic Studies</w:t>
      </w:r>
      <w:r>
        <w:t>, 66(</w:t>
      </w:r>
      <w:proofErr w:type="gramStart"/>
      <w:r>
        <w:t>1)(</w:t>
      </w:r>
      <w:proofErr w:type="gramEnd"/>
      <w:r>
        <w:t xml:space="preserve">1999) 115-38. </w:t>
      </w:r>
    </w:p>
    <w:p w14:paraId="1F28DAF7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7D64EC33" w14:textId="77777777" w:rsidR="004B18FF" w:rsidRDefault="00BE7BD3">
      <w:pPr>
        <w:ind w:left="-5"/>
      </w:pPr>
      <w:r>
        <w:t xml:space="preserve">“Norms and the Theory of the Firm,” </w:t>
      </w:r>
      <w:r>
        <w:rPr>
          <w:i/>
        </w:rPr>
        <w:t>University of Pennsylvania Law Review</w:t>
      </w:r>
      <w:r>
        <w:t xml:space="preserve"> 149(6) (June 2001) 1701-15. Reprinted in </w:t>
      </w:r>
      <w:r>
        <w:rPr>
          <w:i/>
        </w:rPr>
        <w:t>The Economics of Contracts</w:t>
      </w:r>
      <w:r>
        <w:t xml:space="preserve">, E. Brousseau and J.-M. </w:t>
      </w:r>
      <w:proofErr w:type="spellStart"/>
      <w:r>
        <w:t>Glachant</w:t>
      </w:r>
      <w:proofErr w:type="spellEnd"/>
      <w:r>
        <w:t xml:space="preserve">, eds., Cambridge University Press, 2002. </w:t>
      </w:r>
    </w:p>
    <w:p w14:paraId="23C662C1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0CC75444" w14:textId="77777777" w:rsidR="004B18FF" w:rsidRDefault="00BE7BD3">
      <w:pPr>
        <w:ind w:left="-5"/>
      </w:pPr>
      <w:r>
        <w:t xml:space="preserve">“Financial Contracting,” </w:t>
      </w:r>
      <w:r>
        <w:rPr>
          <w:i/>
        </w:rPr>
        <w:t>Journal of Economic Literature</w:t>
      </w:r>
      <w:r>
        <w:t xml:space="preserve"> 34(4) (December 2001) 1079-1100. </w:t>
      </w:r>
    </w:p>
    <w:p w14:paraId="55F8797C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38598082" w14:textId="77777777" w:rsidR="004B18FF" w:rsidRDefault="00BE7BD3">
      <w:pPr>
        <w:ind w:left="-5"/>
      </w:pPr>
      <w:r>
        <w:t xml:space="preserve">“Incomplete Contracts and Public Ownership: Remarks, and an Application to Public-Private Partnerships,” </w:t>
      </w:r>
      <w:r>
        <w:rPr>
          <w:i/>
        </w:rPr>
        <w:t>Economic Journal</w:t>
      </w:r>
      <w:r>
        <w:t xml:space="preserve"> 113 (March 2003) C69-C76. Reprinted in </w:t>
      </w:r>
      <w:r>
        <w:rPr>
          <w:i/>
        </w:rPr>
        <w:t>The Economics of Public Private Partnerships</w:t>
      </w:r>
      <w:r>
        <w:t xml:space="preserve">, D. Grimsey and M. K. Lewis, eds., Edward Elgar Publishing Ltd., 2005. </w:t>
      </w:r>
    </w:p>
    <w:p w14:paraId="5CA3DBBC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15319357" w14:textId="77777777" w:rsidR="004B18FF" w:rsidRDefault="00BE7BD3">
      <w:pPr>
        <w:ind w:left="-5"/>
      </w:pPr>
      <w:r>
        <w:t xml:space="preserve">“On the Design of Hierarchies: Coordination Versus Specialization,” (with J. Moore), </w:t>
      </w:r>
      <w:r>
        <w:rPr>
          <w:i/>
        </w:rPr>
        <w:t>Journal of Political Economy</w:t>
      </w:r>
      <w:r>
        <w:t xml:space="preserve"> 113(4) (2005) 675-702. </w:t>
      </w:r>
    </w:p>
    <w:p w14:paraId="29EE347E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32608EFB" w14:textId="77777777" w:rsidR="004B18FF" w:rsidRDefault="00BE7BD3">
      <w:pPr>
        <w:ind w:left="-5"/>
      </w:pPr>
      <w:r>
        <w:t xml:space="preserve">“Incomplete Contracts and Ownership: Some New Thoughts” (with J. Moore) </w:t>
      </w:r>
      <w:r>
        <w:rPr>
          <w:i/>
        </w:rPr>
        <w:t xml:space="preserve">American Economic Review, </w:t>
      </w:r>
      <w:r>
        <w:t xml:space="preserve">97(2) (May 2007) 182-86. </w:t>
      </w:r>
    </w:p>
    <w:p w14:paraId="3D59F86B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3F9BF46B" w14:textId="77777777" w:rsidR="004B18FF" w:rsidRDefault="00BE7BD3">
      <w:pPr>
        <w:ind w:left="-5"/>
      </w:pPr>
      <w:r>
        <w:t xml:space="preserve">“Contracts as Reference Points” (with J. Moore), </w:t>
      </w:r>
      <w:r>
        <w:rPr>
          <w:i/>
        </w:rPr>
        <w:t>Quarterly Journal of Economics,</w:t>
      </w:r>
      <w:r>
        <w:t xml:space="preserve"> 123(1) (February 2008) 1-48. </w:t>
      </w:r>
    </w:p>
    <w:p w14:paraId="5CFC74A7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5C1404F5" w14:textId="77777777" w:rsidR="004B18FF" w:rsidRDefault="00BE7BD3">
      <w:pPr>
        <w:ind w:left="-5"/>
      </w:pPr>
      <w:r>
        <w:lastRenderedPageBreak/>
        <w:t xml:space="preserve">“Reference Points and the Theory of the Firm,” </w:t>
      </w:r>
      <w:proofErr w:type="spellStart"/>
      <w:r>
        <w:rPr>
          <w:i/>
        </w:rPr>
        <w:t>Economica</w:t>
      </w:r>
      <w:proofErr w:type="spellEnd"/>
      <w:r>
        <w:rPr>
          <w:i/>
        </w:rPr>
        <w:t xml:space="preserve">, </w:t>
      </w:r>
      <w:r>
        <w:t xml:space="preserve">75(299) (August 2008) 404-411. </w:t>
      </w:r>
    </w:p>
    <w:p w14:paraId="070F0020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65848C49" w14:textId="77777777" w:rsidR="004B18FF" w:rsidRDefault="00BE7BD3">
      <w:pPr>
        <w:ind w:left="-5"/>
      </w:pPr>
      <w:r>
        <w:t xml:space="preserve">“Debt Enforcement around the World” (with S. </w:t>
      </w:r>
      <w:proofErr w:type="spellStart"/>
      <w:r>
        <w:t>Djankov</w:t>
      </w:r>
      <w:proofErr w:type="spellEnd"/>
      <w:r>
        <w:t xml:space="preserve">, C. </w:t>
      </w:r>
      <w:proofErr w:type="spellStart"/>
      <w:r>
        <w:t>McLiesh</w:t>
      </w:r>
      <w:proofErr w:type="spellEnd"/>
      <w:r>
        <w:t xml:space="preserve">, and A. Shleifer) </w:t>
      </w:r>
      <w:r>
        <w:rPr>
          <w:i/>
        </w:rPr>
        <w:t xml:space="preserve">Journal of Political Economy, </w:t>
      </w:r>
      <w:r>
        <w:t xml:space="preserve">116(6) (December 2008) 1105-49. </w:t>
      </w:r>
    </w:p>
    <w:p w14:paraId="2906C35C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0381570C" w14:textId="77777777" w:rsidR="004B18FF" w:rsidRDefault="00BE7BD3">
      <w:pPr>
        <w:ind w:left="-5"/>
      </w:pPr>
      <w:r>
        <w:t xml:space="preserve">“Hold-up, Asset Ownership, and Reference Points,” </w:t>
      </w:r>
      <w:r>
        <w:rPr>
          <w:i/>
        </w:rPr>
        <w:t>Quarterly Journal of Economics</w:t>
      </w:r>
      <w:r>
        <w:t xml:space="preserve">, 124(1) (February 2009) 267–300. </w:t>
      </w:r>
    </w:p>
    <w:p w14:paraId="13F52ACC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3F7799DE" w14:textId="77777777" w:rsidR="004B18FF" w:rsidRDefault="00BE7BD3">
      <w:pPr>
        <w:ind w:left="-5"/>
      </w:pPr>
      <w:r>
        <w:t>“Contracts, Reference Points, and Competition - Behavioral Consequences of the Fundamental Transformation,” (with Ernst Fehr and Christian Zehnder</w:t>
      </w:r>
      <w:r>
        <w:rPr>
          <w:i/>
        </w:rPr>
        <w:t>),</w:t>
      </w:r>
      <w:r>
        <w:t xml:space="preserve"> </w:t>
      </w:r>
      <w:r>
        <w:rPr>
          <w:i/>
        </w:rPr>
        <w:t>Journal of the European Economic Association</w:t>
      </w:r>
      <w:r>
        <w:t xml:space="preserve">, Vol. 7, No. 2-3 (April-May 2009) 561–572. </w:t>
      </w:r>
    </w:p>
    <w:p w14:paraId="6A56B79B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1BCEACF9" w14:textId="77777777" w:rsidR="004B18FF" w:rsidRDefault="00BE7BD3">
      <w:pPr>
        <w:ind w:left="-5"/>
      </w:pPr>
      <w:r>
        <w:t xml:space="preserve">“Regulation and Sarbanes-Oxley”, </w:t>
      </w:r>
      <w:r>
        <w:rPr>
          <w:i/>
        </w:rPr>
        <w:t>Journal of Accounting Research</w:t>
      </w:r>
      <w:r>
        <w:t>, Vol. 47, No. 2 (May 2009</w:t>
      </w:r>
      <w:r>
        <w:rPr>
          <w:b/>
        </w:rPr>
        <w:t xml:space="preserve">) </w:t>
      </w:r>
      <w:r>
        <w:t xml:space="preserve">437-445. </w:t>
      </w:r>
    </w:p>
    <w:p w14:paraId="62CE8301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2784A032" w14:textId="77777777" w:rsidR="004B18FF" w:rsidRDefault="00BE7BD3">
      <w:pPr>
        <w:ind w:left="-5"/>
      </w:pPr>
      <w:r>
        <w:t>“A Theory of Firm Scope,</w:t>
      </w:r>
      <w:r>
        <w:rPr>
          <w:i/>
        </w:rPr>
        <w:t>”</w:t>
      </w:r>
      <w:r>
        <w:t xml:space="preserve"> with Bengt Holmstrom, </w:t>
      </w:r>
      <w:r>
        <w:rPr>
          <w:i/>
        </w:rPr>
        <w:t>Quarterly Journal of Economics</w:t>
      </w:r>
      <w:r>
        <w:t xml:space="preserve">, 125 (2): </w:t>
      </w:r>
    </w:p>
    <w:p w14:paraId="2602680C" w14:textId="77777777" w:rsidR="004B18FF" w:rsidRDefault="00BE7BD3">
      <w:pPr>
        <w:ind w:left="-5"/>
      </w:pPr>
      <w:r>
        <w:t xml:space="preserve">(May 2010) 483-513. </w:t>
      </w:r>
    </w:p>
    <w:p w14:paraId="455E4B95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4D8667F2" w14:textId="77777777" w:rsidR="004B18FF" w:rsidRDefault="00BE7BD3">
      <w:pPr>
        <w:ind w:left="-5"/>
      </w:pPr>
      <w:r>
        <w:t xml:space="preserve">“Thinking about the Firm: A Review of Daniel </w:t>
      </w:r>
      <w:proofErr w:type="spellStart"/>
      <w:r>
        <w:t>Spulbers’s</w:t>
      </w:r>
      <w:proofErr w:type="spellEnd"/>
      <w:r>
        <w:t xml:space="preserve">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Theory of the Firm</w:t>
      </w:r>
      <w:r>
        <w:t xml:space="preserve">” </w:t>
      </w:r>
      <w:r>
        <w:rPr>
          <w:i/>
        </w:rPr>
        <w:t xml:space="preserve">Journal of Economic Literature, </w:t>
      </w:r>
      <w:r>
        <w:t xml:space="preserve">49(1): (March 2011) 101-113. </w:t>
      </w:r>
    </w:p>
    <w:p w14:paraId="384EA06E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3B6D7CEB" w14:textId="77777777" w:rsidR="004B18FF" w:rsidRDefault="00BE7BD3">
      <w:pPr>
        <w:ind w:left="-5"/>
      </w:pPr>
      <w:r>
        <w:t xml:space="preserve">“Contracts as Reference Points-Experimental Evidence,” with Ernst Fehr and Christian Zehnder, </w:t>
      </w:r>
    </w:p>
    <w:p w14:paraId="725E1EDB" w14:textId="77777777" w:rsidR="004B18FF" w:rsidRDefault="00BE7BD3">
      <w:pPr>
        <w:spacing w:line="239" w:lineRule="auto"/>
        <w:ind w:left="-5"/>
        <w:jc w:val="left"/>
      </w:pPr>
      <w:r>
        <w:rPr>
          <w:i/>
        </w:rPr>
        <w:t>American Economic Review,</w:t>
      </w:r>
      <w:r>
        <w:t xml:space="preserve"> 101(2) (April 2011) 493–525.  Reprinted in </w:t>
      </w:r>
      <w:r>
        <w:rPr>
          <w:i/>
        </w:rPr>
        <w:t>Fairness in Law and Economics,</w:t>
      </w:r>
      <w:r>
        <w:t xml:space="preserve"> Lee Anne </w:t>
      </w:r>
      <w:proofErr w:type="gramStart"/>
      <w:r>
        <w:t>Fennell</w:t>
      </w:r>
      <w:proofErr w:type="gramEnd"/>
      <w:r>
        <w:t xml:space="preserve"> and Richard H. McAdams(eds.) forthcoming Edward Elgar Publishing Ltd., 2013. </w:t>
      </w:r>
    </w:p>
    <w:p w14:paraId="1FD2AF72" w14:textId="77777777" w:rsidR="004B18FF" w:rsidRDefault="00BE7BD3">
      <w:pPr>
        <w:spacing w:line="259" w:lineRule="auto"/>
        <w:ind w:left="0" w:firstLine="0"/>
        <w:jc w:val="left"/>
      </w:pPr>
      <w:r>
        <w:rPr>
          <w:color w:val="656565"/>
        </w:rPr>
        <w:t xml:space="preserve"> </w:t>
      </w:r>
    </w:p>
    <w:p w14:paraId="70A173DD" w14:textId="77777777" w:rsidR="004B18FF" w:rsidRDefault="00BE7BD3">
      <w:pPr>
        <w:ind w:left="-5"/>
      </w:pPr>
      <w:r>
        <w:t xml:space="preserve">“A New Capital Regulation for Large Financial Institutions,” (with Luigi Zingales), </w:t>
      </w:r>
      <w:r>
        <w:rPr>
          <w:i/>
        </w:rPr>
        <w:t>American Law and Economics Review</w:t>
      </w:r>
      <w:r>
        <w:t xml:space="preserve">, 13(2), (Fall 2011) 453-490.  </w:t>
      </w:r>
    </w:p>
    <w:p w14:paraId="7CE6E21D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407D640D" w14:textId="77777777" w:rsidR="004B18FF" w:rsidRDefault="00BE7BD3">
      <w:pPr>
        <w:ind w:left="-5"/>
      </w:pPr>
      <w:r>
        <w:t xml:space="preserve">“Noncontractible Investments and Reference Points,” </w:t>
      </w:r>
      <w:r>
        <w:rPr>
          <w:i/>
        </w:rPr>
        <w:t>Games</w:t>
      </w:r>
      <w:r>
        <w:t xml:space="preserve"> </w:t>
      </w:r>
      <w:r w:rsidRPr="00AC0E65">
        <w:rPr>
          <w:bCs/>
        </w:rPr>
        <w:t>2013</w:t>
      </w:r>
      <w:r>
        <w:t xml:space="preserve">, </w:t>
      </w:r>
      <w:r>
        <w:rPr>
          <w:i/>
        </w:rPr>
        <w:t>4</w:t>
      </w:r>
      <w:r>
        <w:t xml:space="preserve">, 437-456. </w:t>
      </w:r>
    </w:p>
    <w:p w14:paraId="257427C2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7425F991" w14:textId="77777777" w:rsidR="004B18FF" w:rsidRDefault="00BE7BD3">
      <w:pPr>
        <w:spacing w:line="239" w:lineRule="auto"/>
        <w:ind w:left="-5"/>
        <w:jc w:val="left"/>
      </w:pPr>
      <w:r>
        <w:t xml:space="preserve">“Tax Shelters or Efficient Tax Planning? A Theory of the Firm Perspective on the Economic Substance Doctrine” (with Christopher T. Borek and Angelo </w:t>
      </w:r>
      <w:proofErr w:type="spellStart"/>
      <w:r>
        <w:t>Frattarelli</w:t>
      </w:r>
      <w:proofErr w:type="spellEnd"/>
      <w:r>
        <w:t xml:space="preserve">), (2014) Journal of Law and Economics, 57 (4): 975-1000. </w:t>
      </w:r>
    </w:p>
    <w:p w14:paraId="6FE42370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1E3071F5" w14:textId="77777777" w:rsidR="004B18FF" w:rsidRDefault="00BE7BD3">
      <w:pPr>
        <w:spacing w:line="239" w:lineRule="auto"/>
        <w:ind w:left="-5"/>
        <w:jc w:val="left"/>
      </w:pPr>
      <w:r>
        <w:t>“How Do Informal Agreements and Renegotiation Shape Contractual Reference Points</w:t>
      </w:r>
      <w:proofErr w:type="gramStart"/>
      <w:r>
        <w:t>?”(</w:t>
      </w:r>
      <w:proofErr w:type="gramEnd"/>
      <w:r>
        <w:t xml:space="preserve">with Ernst Fehr and Christian Zehnder), (2015) Journal of the European Economic Association, 13 (1) 1-28. </w:t>
      </w:r>
    </w:p>
    <w:p w14:paraId="439077A1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184A3B19" w14:textId="77777777" w:rsidR="004B18FF" w:rsidRDefault="00BE7BD3">
      <w:pPr>
        <w:ind w:left="-5"/>
      </w:pPr>
      <w:r>
        <w:t xml:space="preserve">“Liquidity and Inefficient Investment” (with Luigi Zingales), (2015) Journal of the European Economic Association, 13 (5): 737-769. </w:t>
      </w:r>
    </w:p>
    <w:p w14:paraId="72C9FF3A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4A514968" w14:textId="77777777" w:rsidR="004B18FF" w:rsidRDefault="00BE7BD3">
      <w:pPr>
        <w:ind w:left="-5"/>
      </w:pPr>
      <w:r>
        <w:t xml:space="preserve">“Incomplete Contacts and Control” </w:t>
      </w:r>
      <w:r>
        <w:rPr>
          <w:i/>
        </w:rPr>
        <w:t>American Economic Review</w:t>
      </w:r>
      <w:r>
        <w:t xml:space="preserve"> 107(7): 1731-1752. </w:t>
      </w:r>
    </w:p>
    <w:p w14:paraId="2B7A0601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03452B6F" w14:textId="77777777" w:rsidR="004B18FF" w:rsidRDefault="00BE7BD3">
      <w:pPr>
        <w:spacing w:line="239" w:lineRule="auto"/>
        <w:ind w:left="-5"/>
        <w:jc w:val="left"/>
      </w:pPr>
      <w:r>
        <w:lastRenderedPageBreak/>
        <w:t xml:space="preserve">“Serving Shareholders Doesn’t Mean Putting Profit Above All Else” (with Luigi Zingales)  Harvard Business Review, October 12, 2017,  </w:t>
      </w:r>
      <w:hyperlink r:id="rId34">
        <w:r>
          <w:rPr>
            <w:color w:val="0000FF"/>
            <w:u w:val="single" w:color="0000FF"/>
          </w:rPr>
          <w:t>https://hbr.org/2017/10/serving-shareholders</w:t>
        </w:r>
      </w:hyperlink>
      <w:hyperlink r:id="rId35">
        <w:r>
          <w:rPr>
            <w:color w:val="0000FF"/>
            <w:u w:val="single" w:color="0000FF"/>
          </w:rPr>
          <w:t>doesnt-mean-putting-profit-above-all-else</w:t>
        </w:r>
      </w:hyperlink>
      <w:hyperlink r:id="rId36">
        <w:r>
          <w:t>.</w:t>
        </w:r>
      </w:hyperlink>
      <w:r>
        <w:t xml:space="preserve">  </w:t>
      </w:r>
    </w:p>
    <w:p w14:paraId="0F9FF75A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258F6098" w14:textId="77777777" w:rsidR="006B1C4C" w:rsidRDefault="00BE7BD3">
      <w:pPr>
        <w:ind w:left="-5"/>
      </w:pPr>
      <w:r>
        <w:t xml:space="preserve">“Companies Should Maximize Shareholder Welfare Not Market Value” (with Luigi Zingales) (2017) Journal of Law, Finance, and Accounting 2(2): 247-274. </w:t>
      </w:r>
    </w:p>
    <w:p w14:paraId="32FDCBD0" w14:textId="77777777" w:rsidR="006B1C4C" w:rsidRDefault="006B1C4C">
      <w:pPr>
        <w:ind w:left="-5"/>
      </w:pPr>
    </w:p>
    <w:p w14:paraId="207A11A9" w14:textId="4F7BB323" w:rsidR="00AC0E65" w:rsidRDefault="006B1C4C" w:rsidP="0013257A">
      <w:pPr>
        <w:ind w:left="-5"/>
      </w:pPr>
      <w:r>
        <w:t xml:space="preserve">Article in </w:t>
      </w:r>
      <w:r w:rsidRPr="00F55632">
        <w:rPr>
          <w:i/>
          <w:iCs/>
        </w:rPr>
        <w:t>Harvard Business Review</w:t>
      </w:r>
      <w:r w:rsidRPr="00F55632">
        <w:t xml:space="preserve"> “A New Approach to Contracts”</w:t>
      </w:r>
      <w:r>
        <w:t xml:space="preserve"> with David </w:t>
      </w:r>
      <w:proofErr w:type="spellStart"/>
      <w:r w:rsidRPr="00F55632">
        <w:t>Frydlinger</w:t>
      </w:r>
      <w:proofErr w:type="spellEnd"/>
      <w:r w:rsidRPr="00F55632">
        <w:t xml:space="preserve"> and Kate </w:t>
      </w:r>
      <w:proofErr w:type="spellStart"/>
      <w:r w:rsidRPr="00F55632">
        <w:t>Vitasek</w:t>
      </w:r>
      <w:proofErr w:type="spellEnd"/>
      <w:r>
        <w:t xml:space="preserve">, </w:t>
      </w:r>
      <w:r w:rsidRPr="00F55632">
        <w:t>Sept-Oct 2019.</w:t>
      </w:r>
      <w:r>
        <w:t xml:space="preserve"> </w:t>
      </w:r>
      <w:hyperlink r:id="rId37" w:history="1">
        <w:r w:rsidRPr="002E46AA">
          <w:rPr>
            <w:rStyle w:val="Hyperlink"/>
          </w:rPr>
          <w:t>https://hbr.org/2019/09/a-new-approach-to-contracts</w:t>
        </w:r>
      </w:hyperlink>
      <w:r w:rsidR="00BE7BD3">
        <w:t xml:space="preserve"> </w:t>
      </w:r>
    </w:p>
    <w:p w14:paraId="7D931BAC" w14:textId="0F998668" w:rsidR="0013257A" w:rsidRDefault="0013257A">
      <w:pPr>
        <w:spacing w:line="259" w:lineRule="auto"/>
        <w:ind w:left="0" w:firstLine="0"/>
        <w:jc w:val="left"/>
      </w:pPr>
    </w:p>
    <w:p w14:paraId="0FC5ED12" w14:textId="41BCBCAB" w:rsidR="0013257A" w:rsidRPr="006D683E" w:rsidRDefault="0013257A">
      <w:pPr>
        <w:spacing w:line="259" w:lineRule="auto"/>
        <w:ind w:left="0" w:firstLine="0"/>
        <w:jc w:val="left"/>
        <w:rPr>
          <w:color w:val="auto"/>
          <w:szCs w:val="24"/>
        </w:rPr>
      </w:pPr>
      <w:r w:rsidRPr="006D683E">
        <w:rPr>
          <w:color w:val="auto"/>
          <w:szCs w:val="24"/>
          <w:shd w:val="clear" w:color="auto" w:fill="FFFFFF"/>
        </w:rPr>
        <w:t>“</w:t>
      </w:r>
      <w:hyperlink r:id="rId38" w:history="1">
        <w:r w:rsidRPr="006D683E">
          <w:rPr>
            <w:rStyle w:val="Hyperlink"/>
            <w:color w:val="auto"/>
            <w:szCs w:val="24"/>
            <w:u w:val="none"/>
            <w:shd w:val="clear" w:color="auto" w:fill="FFFFFF"/>
          </w:rPr>
          <w:t>Continuing Contracts</w:t>
        </w:r>
      </w:hyperlink>
      <w:r w:rsidRPr="006D683E">
        <w:rPr>
          <w:color w:val="auto"/>
          <w:szCs w:val="24"/>
          <w:shd w:val="clear" w:color="auto" w:fill="FFFFFF"/>
        </w:rPr>
        <w:t>.” (</w:t>
      </w:r>
      <w:proofErr w:type="gramStart"/>
      <w:r w:rsidRPr="006D683E">
        <w:rPr>
          <w:color w:val="auto"/>
          <w:szCs w:val="24"/>
          <w:shd w:val="clear" w:color="auto" w:fill="FFFFFF"/>
        </w:rPr>
        <w:t>with</w:t>
      </w:r>
      <w:proofErr w:type="gramEnd"/>
      <w:r w:rsidRPr="006D683E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6D683E">
        <w:rPr>
          <w:color w:val="auto"/>
          <w:szCs w:val="24"/>
          <w:shd w:val="clear" w:color="auto" w:fill="FFFFFF"/>
        </w:rPr>
        <w:t>Maija</w:t>
      </w:r>
      <w:proofErr w:type="spellEnd"/>
      <w:r w:rsidRPr="006D683E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6D683E">
        <w:rPr>
          <w:color w:val="auto"/>
          <w:szCs w:val="24"/>
          <w:shd w:val="clear" w:color="auto" w:fill="FFFFFF"/>
        </w:rPr>
        <w:t>Halonen-Akatwijuka</w:t>
      </w:r>
      <w:proofErr w:type="spellEnd"/>
      <w:r w:rsidRPr="006D683E">
        <w:rPr>
          <w:color w:val="auto"/>
          <w:szCs w:val="24"/>
          <w:shd w:val="clear" w:color="auto" w:fill="FFFFFF"/>
        </w:rPr>
        <w:t xml:space="preserve">) Journal of Law, Economics, and Organization 36 (2): 284-313. 2020 </w:t>
      </w:r>
    </w:p>
    <w:p w14:paraId="411CA51E" w14:textId="02F73DAE" w:rsidR="00622ACF" w:rsidRPr="006D683E" w:rsidRDefault="00622ACF">
      <w:pPr>
        <w:spacing w:line="259" w:lineRule="auto"/>
        <w:ind w:left="0" w:firstLine="0"/>
        <w:jc w:val="left"/>
        <w:rPr>
          <w:color w:val="auto"/>
        </w:rPr>
      </w:pPr>
    </w:p>
    <w:p w14:paraId="6205DE27" w14:textId="4681D615" w:rsidR="00622ACF" w:rsidRPr="006D683E" w:rsidRDefault="00622ACF">
      <w:pPr>
        <w:spacing w:line="259" w:lineRule="auto"/>
        <w:ind w:left="0" w:firstLine="0"/>
        <w:jc w:val="left"/>
        <w:rPr>
          <w:color w:val="auto"/>
          <w:szCs w:val="24"/>
        </w:rPr>
      </w:pPr>
      <w:r w:rsidRPr="006D683E">
        <w:rPr>
          <w:color w:val="auto"/>
          <w:szCs w:val="24"/>
          <w:shd w:val="clear" w:color="auto" w:fill="FFFFFF"/>
        </w:rPr>
        <w:t>“</w:t>
      </w:r>
      <w:hyperlink r:id="rId39" w:history="1">
        <w:r w:rsidRPr="006D683E">
          <w:rPr>
            <w:rStyle w:val="Hyperlink"/>
            <w:color w:val="auto"/>
            <w:szCs w:val="24"/>
            <w:u w:val="none"/>
            <w:shd w:val="clear" w:color="auto" w:fill="FFFFFF"/>
          </w:rPr>
          <w:t>An Innovative Way to Prevent Adversarial Supplier Relationships</w:t>
        </w:r>
      </w:hyperlink>
      <w:r w:rsidRPr="006D683E">
        <w:rPr>
          <w:color w:val="auto"/>
          <w:szCs w:val="24"/>
          <w:shd w:val="clear" w:color="auto" w:fill="FFFFFF"/>
        </w:rPr>
        <w:t>.” (</w:t>
      </w:r>
      <w:proofErr w:type="gramStart"/>
      <w:r w:rsidRPr="006D683E">
        <w:rPr>
          <w:color w:val="auto"/>
          <w:szCs w:val="24"/>
          <w:shd w:val="clear" w:color="auto" w:fill="FFFFFF"/>
        </w:rPr>
        <w:t>with</w:t>
      </w:r>
      <w:proofErr w:type="gramEnd"/>
      <w:r w:rsidRPr="006D683E">
        <w:rPr>
          <w:color w:val="auto"/>
          <w:szCs w:val="24"/>
          <w:shd w:val="clear" w:color="auto" w:fill="FFFFFF"/>
        </w:rPr>
        <w:t xml:space="preserve"> David </w:t>
      </w:r>
      <w:proofErr w:type="spellStart"/>
      <w:r w:rsidRPr="006D683E">
        <w:rPr>
          <w:color w:val="auto"/>
          <w:szCs w:val="24"/>
          <w:shd w:val="clear" w:color="auto" w:fill="FFFFFF"/>
        </w:rPr>
        <w:t>Frydlinger</w:t>
      </w:r>
      <w:proofErr w:type="spellEnd"/>
      <w:r w:rsidRPr="006D683E">
        <w:rPr>
          <w:color w:val="auto"/>
          <w:szCs w:val="24"/>
          <w:shd w:val="clear" w:color="auto" w:fill="FFFFFF"/>
        </w:rPr>
        <w:t xml:space="preserve"> and Kate </w:t>
      </w:r>
      <w:proofErr w:type="spellStart"/>
      <w:r w:rsidRPr="006D683E">
        <w:rPr>
          <w:color w:val="auto"/>
          <w:szCs w:val="24"/>
          <w:shd w:val="clear" w:color="auto" w:fill="FFFFFF"/>
        </w:rPr>
        <w:t>Vitasek</w:t>
      </w:r>
      <w:proofErr w:type="spellEnd"/>
      <w:r w:rsidRPr="006D683E">
        <w:rPr>
          <w:color w:val="auto"/>
          <w:szCs w:val="24"/>
          <w:shd w:val="clear" w:color="auto" w:fill="FFFFFF"/>
        </w:rPr>
        <w:t>) Harvard Business Review, October 8</w:t>
      </w:r>
      <w:r w:rsidR="00540AB4" w:rsidRPr="006D683E">
        <w:rPr>
          <w:color w:val="auto"/>
          <w:szCs w:val="24"/>
          <w:shd w:val="clear" w:color="auto" w:fill="FFFFFF"/>
        </w:rPr>
        <w:t>, 2020</w:t>
      </w:r>
    </w:p>
    <w:p w14:paraId="05E55A8C" w14:textId="4ACF6C19" w:rsidR="005F1CB5" w:rsidRPr="006D683E" w:rsidRDefault="005F1CB5">
      <w:pPr>
        <w:spacing w:line="259" w:lineRule="auto"/>
        <w:ind w:left="0" w:firstLine="0"/>
        <w:jc w:val="left"/>
        <w:rPr>
          <w:color w:val="auto"/>
        </w:rPr>
      </w:pPr>
    </w:p>
    <w:p w14:paraId="1272E09D" w14:textId="77CD9FC6" w:rsidR="005F1CB5" w:rsidRPr="006D683E" w:rsidRDefault="005F1CB5">
      <w:pPr>
        <w:spacing w:line="259" w:lineRule="auto"/>
        <w:ind w:left="0" w:firstLine="0"/>
        <w:jc w:val="left"/>
        <w:rPr>
          <w:color w:val="auto"/>
        </w:rPr>
      </w:pPr>
      <w:r w:rsidRPr="006D683E">
        <w:rPr>
          <w:color w:val="auto"/>
        </w:rPr>
        <w:t xml:space="preserve">“Exit vs. Voice” (with Eleonora </w:t>
      </w:r>
      <w:proofErr w:type="spellStart"/>
      <w:r w:rsidRPr="006D683E">
        <w:rPr>
          <w:color w:val="auto"/>
        </w:rPr>
        <w:t>Broccardo</w:t>
      </w:r>
      <w:proofErr w:type="spellEnd"/>
      <w:r w:rsidRPr="006D683E">
        <w:rPr>
          <w:color w:val="auto"/>
        </w:rPr>
        <w:t xml:space="preserve"> and Luigi Zingales)</w:t>
      </w:r>
      <w:r w:rsidR="009C1059">
        <w:rPr>
          <w:color w:val="auto"/>
        </w:rPr>
        <w:t>.</w:t>
      </w:r>
      <w:r w:rsidRPr="006D683E">
        <w:rPr>
          <w:color w:val="auto"/>
        </w:rPr>
        <w:t xml:space="preserve"> Journal of Political Economy. December 2022</w:t>
      </w:r>
      <w:r w:rsidR="009C1059">
        <w:rPr>
          <w:color w:val="auto"/>
        </w:rPr>
        <w:t>:</w:t>
      </w:r>
      <w:r w:rsidR="002A6AD3">
        <w:rPr>
          <w:color w:val="auto"/>
        </w:rPr>
        <w:t xml:space="preserve"> </w:t>
      </w:r>
      <w:r w:rsidR="00986F3C">
        <w:rPr>
          <w:color w:val="auto"/>
        </w:rPr>
        <w:t>3101-</w:t>
      </w:r>
      <w:r w:rsidR="006D38C9">
        <w:rPr>
          <w:color w:val="auto"/>
        </w:rPr>
        <w:t>45.</w:t>
      </w:r>
    </w:p>
    <w:p w14:paraId="167FA898" w14:textId="3A7382FF" w:rsidR="005F1CB5" w:rsidRPr="006D683E" w:rsidRDefault="005F1CB5">
      <w:pPr>
        <w:spacing w:line="259" w:lineRule="auto"/>
        <w:ind w:left="0" w:firstLine="0"/>
        <w:jc w:val="left"/>
        <w:rPr>
          <w:color w:val="auto"/>
        </w:rPr>
      </w:pPr>
    </w:p>
    <w:p w14:paraId="7C7537D1" w14:textId="4AB97442" w:rsidR="005F1CB5" w:rsidRPr="006D683E" w:rsidRDefault="005F1CB5">
      <w:pPr>
        <w:spacing w:line="259" w:lineRule="auto"/>
        <w:ind w:left="0" w:firstLine="0"/>
        <w:jc w:val="left"/>
        <w:rPr>
          <w:color w:val="auto"/>
          <w:szCs w:val="24"/>
          <w:shd w:val="clear" w:color="auto" w:fill="FFFFFF"/>
        </w:rPr>
      </w:pPr>
      <w:r w:rsidRPr="006D683E">
        <w:rPr>
          <w:color w:val="auto"/>
          <w:szCs w:val="24"/>
          <w:shd w:val="clear" w:color="auto" w:fill="FFFFFF"/>
        </w:rPr>
        <w:t>“</w:t>
      </w:r>
      <w:hyperlink r:id="rId40" w:history="1">
        <w:r w:rsidRPr="006D683E">
          <w:rPr>
            <w:rStyle w:val="Hyperlink"/>
            <w:color w:val="auto"/>
            <w:szCs w:val="24"/>
            <w:u w:val="none"/>
            <w:shd w:val="clear" w:color="auto" w:fill="FFFFFF"/>
          </w:rPr>
          <w:t>The New Corporate Governance</w:t>
        </w:r>
      </w:hyperlink>
      <w:r w:rsidRPr="006D683E">
        <w:rPr>
          <w:color w:val="auto"/>
          <w:szCs w:val="24"/>
          <w:shd w:val="clear" w:color="auto" w:fill="FFFFFF"/>
        </w:rPr>
        <w:t xml:space="preserve">” (with Luigi Zingales) 2022 </w:t>
      </w:r>
      <w:hyperlink r:id="rId41" w:history="1">
        <w:r w:rsidRPr="006D683E">
          <w:rPr>
            <w:rStyle w:val="Hyperlink"/>
            <w:color w:val="auto"/>
            <w:szCs w:val="24"/>
            <w:u w:val="none"/>
            <w:shd w:val="clear" w:color="auto" w:fill="FFFFFF"/>
          </w:rPr>
          <w:t>University of Chicago Business Law Review</w:t>
        </w:r>
      </w:hyperlink>
      <w:r w:rsidRPr="006D683E">
        <w:rPr>
          <w:color w:val="auto"/>
          <w:szCs w:val="24"/>
        </w:rPr>
        <w:t xml:space="preserve"> </w:t>
      </w:r>
      <w:r w:rsidRPr="006D683E">
        <w:rPr>
          <w:color w:val="auto"/>
          <w:szCs w:val="24"/>
          <w:shd w:val="clear" w:color="auto" w:fill="FFFFFF"/>
        </w:rPr>
        <w:t>1 (1): 195-216. </w:t>
      </w:r>
    </w:p>
    <w:p w14:paraId="44B5C043" w14:textId="0B9D9C04" w:rsidR="00906F97" w:rsidRDefault="00906F97">
      <w:pPr>
        <w:spacing w:line="259" w:lineRule="auto"/>
        <w:ind w:left="0" w:firstLine="0"/>
        <w:jc w:val="left"/>
        <w:rPr>
          <w:color w:val="1E1E1E"/>
          <w:szCs w:val="24"/>
          <w:shd w:val="clear" w:color="auto" w:fill="FFFFFF"/>
        </w:rPr>
      </w:pPr>
    </w:p>
    <w:p w14:paraId="3876F87B" w14:textId="5B3AC28E" w:rsidR="00906F97" w:rsidRDefault="00906F97">
      <w:pPr>
        <w:spacing w:line="259" w:lineRule="auto"/>
        <w:ind w:left="0" w:firstLine="0"/>
        <w:jc w:val="left"/>
        <w:rPr>
          <w:color w:val="auto"/>
          <w:szCs w:val="24"/>
          <w:shd w:val="clear" w:color="auto" w:fill="FFFFFF"/>
        </w:rPr>
      </w:pPr>
      <w:r w:rsidRPr="00906F97">
        <w:rPr>
          <w:color w:val="auto"/>
          <w:szCs w:val="24"/>
          <w:shd w:val="clear" w:color="auto" w:fill="FFFFFF"/>
        </w:rPr>
        <w:t>“</w:t>
      </w:r>
      <w:r w:rsidR="009C1059">
        <w:t>Overcoming Contractual Incompleteness: The Role of Guiding Principles</w:t>
      </w:r>
      <w:r w:rsidRPr="00906F97">
        <w:rPr>
          <w:color w:val="auto"/>
          <w:szCs w:val="24"/>
          <w:shd w:val="clear" w:color="auto" w:fill="FFFFFF"/>
        </w:rPr>
        <w:t xml:space="preserve">.” </w:t>
      </w:r>
      <w:r>
        <w:rPr>
          <w:color w:val="auto"/>
          <w:szCs w:val="24"/>
          <w:shd w:val="clear" w:color="auto" w:fill="FFFFFF"/>
        </w:rPr>
        <w:t>(</w:t>
      </w:r>
      <w:proofErr w:type="gramStart"/>
      <w:r>
        <w:rPr>
          <w:color w:val="auto"/>
          <w:szCs w:val="24"/>
          <w:shd w:val="clear" w:color="auto" w:fill="FFFFFF"/>
        </w:rPr>
        <w:t>with</w:t>
      </w:r>
      <w:proofErr w:type="gramEnd"/>
      <w:r>
        <w:rPr>
          <w:color w:val="auto"/>
          <w:szCs w:val="24"/>
          <w:shd w:val="clear" w:color="auto" w:fill="FFFFFF"/>
        </w:rPr>
        <w:t xml:space="preserve"> David </w:t>
      </w:r>
      <w:proofErr w:type="spellStart"/>
      <w:r>
        <w:rPr>
          <w:color w:val="auto"/>
          <w:szCs w:val="24"/>
          <w:shd w:val="clear" w:color="auto" w:fill="FFFFFF"/>
        </w:rPr>
        <w:t>Frydlinger</w:t>
      </w:r>
      <w:proofErr w:type="spellEnd"/>
      <w:r>
        <w:rPr>
          <w:color w:val="auto"/>
          <w:szCs w:val="24"/>
          <w:shd w:val="clear" w:color="auto" w:fill="FFFFFF"/>
        </w:rPr>
        <w:t xml:space="preserve">) </w:t>
      </w:r>
      <w:r w:rsidRPr="00906F97">
        <w:rPr>
          <w:color w:val="auto"/>
          <w:szCs w:val="24"/>
          <w:shd w:val="clear" w:color="auto" w:fill="FFFFFF"/>
        </w:rPr>
        <w:t>Journal of Law, Economics and Organization</w:t>
      </w:r>
      <w:r w:rsidR="009C1059">
        <w:rPr>
          <w:color w:val="auto"/>
          <w:szCs w:val="24"/>
          <w:shd w:val="clear" w:color="auto" w:fill="FFFFFF"/>
        </w:rPr>
        <w:t>, forthcoming, 2023.</w:t>
      </w:r>
      <w:r w:rsidRPr="00906F97">
        <w:rPr>
          <w:color w:val="auto"/>
          <w:szCs w:val="24"/>
          <w:shd w:val="clear" w:color="auto" w:fill="FFFFFF"/>
        </w:rPr>
        <w:t> </w:t>
      </w:r>
    </w:p>
    <w:p w14:paraId="33571213" w14:textId="77777777" w:rsidR="00622ACF" w:rsidRPr="00906F97" w:rsidRDefault="00622ACF">
      <w:pPr>
        <w:spacing w:line="259" w:lineRule="auto"/>
        <w:ind w:left="0" w:firstLine="0"/>
        <w:jc w:val="left"/>
        <w:rPr>
          <w:color w:val="auto"/>
          <w:szCs w:val="24"/>
        </w:rPr>
      </w:pPr>
    </w:p>
    <w:p w14:paraId="6CF00508" w14:textId="77777777" w:rsidR="00AC0E65" w:rsidRPr="00906F97" w:rsidRDefault="00AC0E65">
      <w:pPr>
        <w:spacing w:line="259" w:lineRule="auto"/>
        <w:ind w:left="0" w:firstLine="0"/>
        <w:jc w:val="left"/>
        <w:rPr>
          <w:color w:val="auto"/>
          <w:szCs w:val="24"/>
        </w:rPr>
      </w:pPr>
    </w:p>
    <w:p w14:paraId="3999E4D2" w14:textId="77777777" w:rsidR="00E2335C" w:rsidRDefault="00E2335C">
      <w:pPr>
        <w:spacing w:line="259" w:lineRule="auto"/>
        <w:ind w:left="0" w:firstLine="0"/>
        <w:jc w:val="left"/>
      </w:pPr>
    </w:p>
    <w:p w14:paraId="70194ACB" w14:textId="77777777" w:rsidR="004B18FF" w:rsidRPr="005F1CB5" w:rsidRDefault="00BE7BD3">
      <w:pPr>
        <w:pStyle w:val="Heading2"/>
        <w:ind w:left="-5"/>
      </w:pPr>
      <w:r>
        <w:t>CHAPTERS IN BOOKS</w:t>
      </w:r>
      <w:r>
        <w:rPr>
          <w:u w:val="none"/>
        </w:rPr>
        <w:t xml:space="preserve"> </w:t>
      </w:r>
    </w:p>
    <w:p w14:paraId="15573C1E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4EAA13CE" w14:textId="77777777" w:rsidR="004B18FF" w:rsidRDefault="00BE7BD3">
      <w:pPr>
        <w:ind w:left="-5"/>
      </w:pPr>
      <w:r>
        <w:t xml:space="preserve">"Take-Over Bids, the Managerial Theory of the Firm and the Free Rider Problem" (with S. Grossman) in D. Currie and W. Peters, eds., </w:t>
      </w:r>
      <w:r>
        <w:rPr>
          <w:i/>
        </w:rPr>
        <w:t>Contemporary Economic Analysis</w:t>
      </w:r>
      <w:r>
        <w:t xml:space="preserve">, Vol. 2 (London: Croom Helm, 1980). </w:t>
      </w:r>
    </w:p>
    <w:p w14:paraId="6DC6958F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766472FA" w14:textId="77777777" w:rsidR="004B18FF" w:rsidRDefault="00BE7BD3">
      <w:pPr>
        <w:ind w:left="-5"/>
      </w:pPr>
      <w:r>
        <w:t xml:space="preserve">"Corporate Financial Structure and Managerial Incentives" (with S. Grossman) in J. McCall, ed., </w:t>
      </w:r>
      <w:r>
        <w:rPr>
          <w:i/>
        </w:rPr>
        <w:t>The Economics of Information and Uncertainty</w:t>
      </w:r>
      <w:r>
        <w:t xml:space="preserve"> (Chicago: University of Chicago Press, 1982) Chap. 4. Reprinted in </w:t>
      </w:r>
      <w:r>
        <w:rPr>
          <w:i/>
        </w:rPr>
        <w:t>Corporate Governance</w:t>
      </w:r>
      <w:r>
        <w:t xml:space="preserve">, K. </w:t>
      </w:r>
      <w:proofErr w:type="spellStart"/>
      <w:r>
        <w:t>Keasey</w:t>
      </w:r>
      <w:proofErr w:type="spellEnd"/>
      <w:r>
        <w:t xml:space="preserve">, S. Thompson, and M. Wright (eds.), Edward Elgar Publishing Ltd, 1999. </w:t>
      </w:r>
    </w:p>
    <w:p w14:paraId="069BCD8C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2229168E" w14:textId="77777777" w:rsidR="004B18FF" w:rsidRDefault="00BE7BD3">
      <w:pPr>
        <w:ind w:left="-5"/>
      </w:pPr>
      <w:r>
        <w:t xml:space="preserve">"Economic Fluctuations with an Imperfectly Competitive </w:t>
      </w:r>
      <w:proofErr w:type="spellStart"/>
      <w:r>
        <w:t>Labour</w:t>
      </w:r>
      <w:proofErr w:type="spellEnd"/>
      <w:r>
        <w:t xml:space="preserve"> Market" in </w:t>
      </w:r>
      <w:r>
        <w:rPr>
          <w:i/>
        </w:rPr>
        <w:t>Proceedings of Conference on "Recent Developments of Macroeconomic Theories</w:t>
      </w:r>
      <w:r>
        <w:t xml:space="preserve">" held in Florence (May 1980) (Oxford: Oxford University Press, 1984). </w:t>
      </w:r>
    </w:p>
    <w:p w14:paraId="1D52FCE3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13BC45E4" w14:textId="77777777" w:rsidR="004B18FF" w:rsidRDefault="00BE7BD3">
      <w:pPr>
        <w:ind w:left="-5"/>
      </w:pPr>
      <w:r>
        <w:lastRenderedPageBreak/>
        <w:t xml:space="preserve">"Imperfect Competition in General Equilibrium: An Overview of Recent Work" in K. Arrow and S. </w:t>
      </w:r>
      <w:proofErr w:type="spellStart"/>
      <w:r>
        <w:t>Honkapohja</w:t>
      </w:r>
      <w:proofErr w:type="spellEnd"/>
      <w:r>
        <w:t xml:space="preserve">, eds., </w:t>
      </w:r>
      <w:r>
        <w:rPr>
          <w:i/>
        </w:rPr>
        <w:t>Frontiers of Economics</w:t>
      </w:r>
      <w:r>
        <w:t xml:space="preserve"> (Oxford: Basil Blackwell, 1985). </w:t>
      </w:r>
    </w:p>
    <w:p w14:paraId="38D202DC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6BC49340" w14:textId="77777777" w:rsidR="004B18FF" w:rsidRDefault="00BE7BD3">
      <w:pPr>
        <w:ind w:left="-5"/>
      </w:pPr>
      <w:r>
        <w:t xml:space="preserve">"Incomplete Contracts" in J. Eatwell, P. Newman and M. </w:t>
      </w:r>
      <w:proofErr w:type="spellStart"/>
      <w:r>
        <w:t>Milgate</w:t>
      </w:r>
      <w:proofErr w:type="spellEnd"/>
      <w:r>
        <w:t xml:space="preserve">, eds., </w:t>
      </w:r>
      <w:r>
        <w:rPr>
          <w:i/>
        </w:rPr>
        <w:t>The New Palgrave</w:t>
      </w:r>
      <w:r>
        <w:t xml:space="preserve">, (Macmillan Press, London, 1987). </w:t>
      </w:r>
    </w:p>
    <w:p w14:paraId="6F51FC94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37539D32" w14:textId="77777777" w:rsidR="004B18FF" w:rsidRDefault="00BE7BD3">
      <w:pPr>
        <w:ind w:left="-5"/>
      </w:pPr>
      <w:r>
        <w:t xml:space="preserve">"Vertical Integration and the Distribution of Property Rights" (with S. Grossman) in A. </w:t>
      </w:r>
      <w:proofErr w:type="spellStart"/>
      <w:r>
        <w:t>Razin</w:t>
      </w:r>
      <w:proofErr w:type="spellEnd"/>
      <w:r>
        <w:t xml:space="preserve"> and E. </w:t>
      </w:r>
      <w:proofErr w:type="spellStart"/>
      <w:r>
        <w:t>Sadka</w:t>
      </w:r>
      <w:proofErr w:type="spellEnd"/>
      <w:r>
        <w:t xml:space="preserve">, eds., </w:t>
      </w:r>
      <w:r>
        <w:rPr>
          <w:i/>
        </w:rPr>
        <w:t>Economic Policy in Theory and Practice</w:t>
      </w:r>
      <w:r>
        <w:t xml:space="preserve">, (Macmillan Press, London, 1987). </w:t>
      </w:r>
    </w:p>
    <w:p w14:paraId="1DC26281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4549B273" w14:textId="77777777" w:rsidR="004B18FF" w:rsidRDefault="00BE7BD3">
      <w:pPr>
        <w:ind w:left="-5"/>
      </w:pPr>
      <w:r>
        <w:t xml:space="preserve">"The Theory of Contracts" (with B. Holmstrom) in T. Bewley, ed., </w:t>
      </w:r>
      <w:r>
        <w:rPr>
          <w:i/>
        </w:rPr>
        <w:t>Advances in Economic Theory</w:t>
      </w:r>
      <w:r>
        <w:t xml:space="preserve">, Fifth World Congress (Cambridge: Cambridge University Press, 1987). Reprinted in </w:t>
      </w:r>
      <w:r>
        <w:rPr>
          <w:i/>
        </w:rPr>
        <w:t>The Theory of the Firm: Critical Perspectives</w:t>
      </w:r>
      <w:r>
        <w:t xml:space="preserve">, Nicolai Foss (ed.), Routledge, 2000. </w:t>
      </w:r>
    </w:p>
    <w:p w14:paraId="374FB979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088B2CAE" w14:textId="77777777" w:rsidR="004B18FF" w:rsidRDefault="00BE7BD3">
      <w:pPr>
        <w:ind w:left="-5"/>
      </w:pPr>
      <w:r>
        <w:t xml:space="preserve">"Vertical Integration and Market Foreclosure" (with J. </w:t>
      </w:r>
      <w:proofErr w:type="spellStart"/>
      <w:r>
        <w:t>Tirole</w:t>
      </w:r>
      <w:proofErr w:type="spellEnd"/>
      <w:r>
        <w:t xml:space="preserve">), </w:t>
      </w:r>
      <w:r>
        <w:rPr>
          <w:i/>
        </w:rPr>
        <w:t>Brookings Papers on Economic Activity, Microeconomics</w:t>
      </w:r>
      <w:r>
        <w:t xml:space="preserve"> (1990). </w:t>
      </w:r>
    </w:p>
    <w:p w14:paraId="5E3DBAE5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0137B910" w14:textId="77777777" w:rsidR="004B18FF" w:rsidRDefault="00BE7BD3">
      <w:pPr>
        <w:ind w:left="-5"/>
      </w:pPr>
      <w:r>
        <w:t xml:space="preserve">"Production Fluctuations and Fiscal Policy in an Economy with Aggregate and Idiosyncratic Shocks" (with E. </w:t>
      </w:r>
      <w:proofErr w:type="spellStart"/>
      <w:r>
        <w:t>Maskin</w:t>
      </w:r>
      <w:proofErr w:type="spellEnd"/>
      <w:r>
        <w:t xml:space="preserve">), </w:t>
      </w:r>
      <w:r>
        <w:rPr>
          <w:i/>
        </w:rPr>
        <w:t>Economic Analysis of Markets and Games</w:t>
      </w:r>
      <w:r>
        <w:t xml:space="preserve">, Essays in Honor of Frank Hahn, edited by Dasgupta, Gale, Hart and </w:t>
      </w:r>
      <w:proofErr w:type="spellStart"/>
      <w:r>
        <w:t>Maskin</w:t>
      </w:r>
      <w:proofErr w:type="spellEnd"/>
      <w:r>
        <w:t xml:space="preserve">, MIT Press, Cambridge, MA, 1992. </w:t>
      </w:r>
    </w:p>
    <w:p w14:paraId="51C3546E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4D8AF3F3" w14:textId="77777777" w:rsidR="004B18FF" w:rsidRDefault="00BE7BD3">
      <w:pPr>
        <w:ind w:left="-5"/>
      </w:pPr>
      <w:r>
        <w:t xml:space="preserve">"Theories of Optimal Capital Structure: A Managerial Discretion Perspective," in </w:t>
      </w:r>
      <w:r>
        <w:rPr>
          <w:i/>
        </w:rPr>
        <w:t>The Deal Decade: What Takeovers and Leveraged Buyouts Mean for Corporate Governance</w:t>
      </w:r>
      <w:r>
        <w:t xml:space="preserve">, Margaret Blair (ed.), The Brookings Institution, Washington, DC (1993). </w:t>
      </w:r>
    </w:p>
    <w:p w14:paraId="66BD9D79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134F0FE3" w14:textId="77777777" w:rsidR="004B18FF" w:rsidRDefault="00BE7BD3">
      <w:pPr>
        <w:ind w:left="-5"/>
      </w:pPr>
      <w:r>
        <w:t xml:space="preserve">"The Meaning of 'Ownership,'" a discussion, in Margaret M. Blair, </w:t>
      </w:r>
      <w:r>
        <w:rPr>
          <w:i/>
        </w:rPr>
        <w:t xml:space="preserve">Wealth Creation and Wealth Sharing </w:t>
      </w:r>
      <w:r>
        <w:t xml:space="preserve">(Washington, DC: The Brookings Institution, 1996). </w:t>
      </w:r>
    </w:p>
    <w:p w14:paraId="5B2144A4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265324DE" w14:textId="77777777" w:rsidR="004B18FF" w:rsidRDefault="00BE7BD3">
      <w:pPr>
        <w:ind w:left="-5"/>
      </w:pPr>
      <w:r>
        <w:t xml:space="preserve">"Residual Rights of Control," </w:t>
      </w:r>
      <w:r>
        <w:rPr>
          <w:i/>
        </w:rPr>
        <w:t>The New Palgrave Dictionary of Economics and the Law</w:t>
      </w:r>
      <w:r>
        <w:t xml:space="preserve">, (Macmillan Press, London, 1998). </w:t>
      </w:r>
    </w:p>
    <w:p w14:paraId="5EBA1198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2341CFDC" w14:textId="77777777" w:rsidR="004B18FF" w:rsidRDefault="00BE7BD3">
      <w:pPr>
        <w:ind w:left="-5"/>
      </w:pPr>
      <w:r>
        <w:t xml:space="preserve">“Different Approaches to Bankruptcy” in </w:t>
      </w:r>
      <w:r>
        <w:rPr>
          <w:i/>
        </w:rPr>
        <w:t>Governance, Equity and Global Markets</w:t>
      </w:r>
      <w:r>
        <w:t xml:space="preserve">, Proceedings of the Annual Bank Conference on Development Economics in Europe, June 21-23, 1999 (Paris: La Documentation Française, 2000). (Translated into Persian for Quarterly Journal of Legal Views, Vol. 40-41.)  Reprinted in Revue </w:t>
      </w:r>
      <w:proofErr w:type="spellStart"/>
      <w:r>
        <w:t>d’économie</w:t>
      </w:r>
      <w:proofErr w:type="spellEnd"/>
      <w:r>
        <w:t xml:space="preserve"> du </w:t>
      </w:r>
      <w:proofErr w:type="spellStart"/>
      <w:r>
        <w:t>développement</w:t>
      </w:r>
      <w:proofErr w:type="spellEnd"/>
      <w:r>
        <w:t xml:space="preserve"> 1-2:2000. </w:t>
      </w:r>
    </w:p>
    <w:p w14:paraId="2ECFE405" w14:textId="3415EDFE" w:rsidR="004B18FF" w:rsidRDefault="004B18FF">
      <w:pPr>
        <w:ind w:left="-5"/>
      </w:pPr>
    </w:p>
    <w:p w14:paraId="786B5706" w14:textId="4857E72A" w:rsidR="004B18FF" w:rsidRDefault="004B18FF">
      <w:pPr>
        <w:spacing w:line="259" w:lineRule="auto"/>
        <w:ind w:left="0" w:firstLine="0"/>
        <w:jc w:val="left"/>
      </w:pPr>
    </w:p>
    <w:p w14:paraId="48F67EC2" w14:textId="77777777" w:rsidR="004B18FF" w:rsidRDefault="00BE7BD3">
      <w:pPr>
        <w:pStyle w:val="Heading2"/>
        <w:ind w:left="-5"/>
      </w:pPr>
      <w:r>
        <w:t>WORKING PAPERS</w:t>
      </w:r>
      <w:r>
        <w:rPr>
          <w:u w:val="none"/>
        </w:rPr>
        <w:t xml:space="preserve"> </w:t>
      </w:r>
    </w:p>
    <w:p w14:paraId="3369C2CD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7B6302A5" w14:textId="77777777" w:rsidR="004B18FF" w:rsidRDefault="00BE7BD3">
      <w:pPr>
        <w:ind w:left="-5"/>
      </w:pPr>
      <w:r>
        <w:t xml:space="preserve">"Proposal for a New Bankruptcy Procedure in Russia" (with R. LaPorta, F. Lopez-de-Silanes, and J. Moore), 1995. </w:t>
      </w:r>
    </w:p>
    <w:p w14:paraId="20695B6B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04E4EBDF" w14:textId="77777777" w:rsidR="004B18FF" w:rsidRDefault="00BE7BD3">
      <w:pPr>
        <w:ind w:left="-5"/>
      </w:pPr>
      <w:r>
        <w:t xml:space="preserve">"Proposal for a New Bankruptcy Procedure in Emerging Markets" (with R. LaPorta, F. </w:t>
      </w:r>
      <w:proofErr w:type="spellStart"/>
      <w:r>
        <w:t>Lopezde</w:t>
      </w:r>
      <w:proofErr w:type="spellEnd"/>
      <w:r>
        <w:t xml:space="preserve">-Silanes, and J. Moore), 1996. </w:t>
      </w:r>
    </w:p>
    <w:p w14:paraId="5D396EE0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7F5F6F4C" w14:textId="77777777" w:rsidR="004B18FF" w:rsidRDefault="00BE7BD3">
      <w:pPr>
        <w:ind w:left="-5"/>
      </w:pPr>
      <w:r>
        <w:lastRenderedPageBreak/>
        <w:t xml:space="preserve">"Cooperatives vs. Outside Ownership" (with J. Moore), January 1998. </w:t>
      </w:r>
    </w:p>
    <w:p w14:paraId="0B3DB458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593C3FA7" w14:textId="77777777" w:rsidR="004B18FF" w:rsidRDefault="00BE7BD3">
      <w:pPr>
        <w:ind w:left="-5"/>
      </w:pPr>
      <w:r>
        <w:t xml:space="preserve">“Takeover Bids vs. Proxy Fights in Contests for Corporate Control” (with L. </w:t>
      </w:r>
      <w:proofErr w:type="spellStart"/>
      <w:r>
        <w:t>Bebchuk</w:t>
      </w:r>
      <w:proofErr w:type="spellEnd"/>
      <w:r>
        <w:t xml:space="preserve">), Harvard Law School, John M. Olin Discussion Paper No. 336, October 2001. </w:t>
      </w:r>
    </w:p>
    <w:p w14:paraId="7762BF88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225ACAC1" w14:textId="77777777" w:rsidR="004B18FF" w:rsidRDefault="00BE7BD3">
      <w:pPr>
        <w:spacing w:after="135"/>
        <w:ind w:left="-5"/>
      </w:pPr>
      <w:r>
        <w:t xml:space="preserve">“Inefficient Provision of Liquidity” (with Luigi Zingales), NBER working paper 17299, 2011. </w:t>
      </w:r>
    </w:p>
    <w:p w14:paraId="10211BD1" w14:textId="0B198248" w:rsidR="004B18FF" w:rsidRDefault="00BE7BD3">
      <w:pPr>
        <w:ind w:left="-5"/>
      </w:pPr>
      <w:r>
        <w:t xml:space="preserve"> “More is Less: Why Parties May Deliberately Write Incomplete Contracts” (with </w:t>
      </w:r>
      <w:proofErr w:type="spellStart"/>
      <w:r>
        <w:t>Maija</w:t>
      </w:r>
      <w:proofErr w:type="spellEnd"/>
      <w:r>
        <w:t xml:space="preserve"> </w:t>
      </w:r>
      <w:proofErr w:type="spellStart"/>
      <w:r>
        <w:t>Halonen-Akatwijuka</w:t>
      </w:r>
      <w:proofErr w:type="spellEnd"/>
      <w:r>
        <w:t xml:space="preserve">), NBER working paper 19001, 2013. </w:t>
      </w:r>
    </w:p>
    <w:p w14:paraId="6CA7B455" w14:textId="78BE1936" w:rsidR="0072719B" w:rsidRDefault="0072719B">
      <w:pPr>
        <w:ind w:left="-5"/>
      </w:pPr>
    </w:p>
    <w:p w14:paraId="2FDA2208" w14:textId="37A91DC6" w:rsidR="0072719B" w:rsidRPr="0072719B" w:rsidRDefault="0072719B">
      <w:pPr>
        <w:ind w:left="-5"/>
        <w:rPr>
          <w:szCs w:val="24"/>
        </w:rPr>
      </w:pPr>
      <w:r w:rsidRPr="0072719B">
        <w:rPr>
          <w:color w:val="auto"/>
          <w:szCs w:val="24"/>
          <w:shd w:val="clear" w:color="auto" w:fill="FFFFFF"/>
        </w:rPr>
        <w:t>“</w:t>
      </w:r>
      <w:hyperlink r:id="rId42" w:history="1">
        <w:r w:rsidRPr="0072719B">
          <w:rPr>
            <w:rStyle w:val="Hyperlink"/>
            <w:color w:val="auto"/>
            <w:szCs w:val="24"/>
            <w:u w:val="none"/>
            <w:shd w:val="clear" w:color="auto" w:fill="FFFFFF"/>
          </w:rPr>
          <w:t xml:space="preserve">Banks Are Where </w:t>
        </w:r>
        <w:proofErr w:type="gramStart"/>
        <w:r w:rsidRPr="0072719B">
          <w:rPr>
            <w:rStyle w:val="Hyperlink"/>
            <w:color w:val="auto"/>
            <w:szCs w:val="24"/>
            <w:u w:val="none"/>
            <w:shd w:val="clear" w:color="auto" w:fill="FFFFFF"/>
          </w:rPr>
          <w:t>The</w:t>
        </w:r>
        <w:proofErr w:type="gramEnd"/>
        <w:r w:rsidRPr="0072719B">
          <w:rPr>
            <w:rStyle w:val="Hyperlink"/>
            <w:color w:val="auto"/>
            <w:szCs w:val="24"/>
            <w:u w:val="none"/>
            <w:shd w:val="clear" w:color="auto" w:fill="FFFFFF"/>
          </w:rPr>
          <w:t xml:space="preserve"> Liquidity Is</w:t>
        </w:r>
      </w:hyperlink>
      <w:r w:rsidRPr="0072719B">
        <w:rPr>
          <w:color w:val="1E1E1E"/>
          <w:szCs w:val="24"/>
          <w:shd w:val="clear" w:color="auto" w:fill="FFFFFF"/>
        </w:rPr>
        <w:t>”</w:t>
      </w:r>
      <w:r>
        <w:rPr>
          <w:color w:val="1E1E1E"/>
          <w:szCs w:val="24"/>
          <w:shd w:val="clear" w:color="auto" w:fill="FFFFFF"/>
        </w:rPr>
        <w:t xml:space="preserve"> (with Luigi Zingales) Working Paper, revised 2015</w:t>
      </w:r>
    </w:p>
    <w:p w14:paraId="6134E243" w14:textId="2E5D30AE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7B0F6AAA" w14:textId="77A7B198" w:rsidR="00622ACF" w:rsidRPr="00E310D2" w:rsidRDefault="00E310D2">
      <w:pPr>
        <w:spacing w:line="259" w:lineRule="auto"/>
        <w:ind w:left="0" w:firstLine="0"/>
        <w:jc w:val="left"/>
        <w:rPr>
          <w:color w:val="auto"/>
          <w:szCs w:val="24"/>
        </w:rPr>
      </w:pPr>
      <w:r w:rsidRPr="00E310D2">
        <w:rPr>
          <w:color w:val="auto"/>
          <w:szCs w:val="24"/>
          <w:shd w:val="clear" w:color="auto" w:fill="FFFFFF"/>
        </w:rPr>
        <w:t>“</w:t>
      </w:r>
      <w:hyperlink r:id="rId43" w:history="1">
        <w:r w:rsidRPr="00E310D2">
          <w:rPr>
            <w:rStyle w:val="Hyperlink"/>
            <w:color w:val="auto"/>
            <w:szCs w:val="24"/>
            <w:u w:val="none"/>
            <w:shd w:val="clear" w:color="auto" w:fill="FFFFFF"/>
          </w:rPr>
          <w:t>Private Sanctions</w:t>
        </w:r>
      </w:hyperlink>
      <w:r w:rsidRPr="00E310D2">
        <w:rPr>
          <w:color w:val="auto"/>
          <w:szCs w:val="24"/>
          <w:shd w:val="clear" w:color="auto" w:fill="FFFFFF"/>
        </w:rPr>
        <w:t xml:space="preserve">.” </w:t>
      </w:r>
      <w:r>
        <w:rPr>
          <w:color w:val="auto"/>
          <w:szCs w:val="24"/>
          <w:shd w:val="clear" w:color="auto" w:fill="FFFFFF"/>
        </w:rPr>
        <w:t>(</w:t>
      </w:r>
      <w:proofErr w:type="gramStart"/>
      <w:r>
        <w:rPr>
          <w:color w:val="auto"/>
          <w:szCs w:val="24"/>
          <w:shd w:val="clear" w:color="auto" w:fill="FFFFFF"/>
        </w:rPr>
        <w:t>with</w:t>
      </w:r>
      <w:proofErr w:type="gramEnd"/>
      <w:r>
        <w:rPr>
          <w:color w:val="auto"/>
          <w:szCs w:val="24"/>
          <w:shd w:val="clear" w:color="auto" w:fill="FFFFFF"/>
        </w:rPr>
        <w:t xml:space="preserve"> David </w:t>
      </w:r>
      <w:proofErr w:type="spellStart"/>
      <w:r>
        <w:rPr>
          <w:color w:val="auto"/>
          <w:szCs w:val="24"/>
          <w:shd w:val="clear" w:color="auto" w:fill="FFFFFF"/>
        </w:rPr>
        <w:t>Thesmar</w:t>
      </w:r>
      <w:proofErr w:type="spellEnd"/>
      <w:r>
        <w:rPr>
          <w:color w:val="auto"/>
          <w:szCs w:val="24"/>
          <w:shd w:val="clear" w:color="auto" w:fill="FFFFFF"/>
        </w:rPr>
        <w:t xml:space="preserve"> and Luigi Zingales) </w:t>
      </w:r>
      <w:r w:rsidRPr="00E310D2">
        <w:rPr>
          <w:color w:val="auto"/>
          <w:szCs w:val="24"/>
          <w:shd w:val="clear" w:color="auto" w:fill="FFFFFF"/>
        </w:rPr>
        <w:t>December 2022. </w:t>
      </w:r>
      <w:hyperlink r:id="rId44" w:history="1">
        <w:r w:rsidRPr="00E310D2">
          <w:rPr>
            <w:rStyle w:val="Hyperlink"/>
            <w:color w:val="auto"/>
            <w:szCs w:val="24"/>
            <w:u w:val="none"/>
            <w:shd w:val="clear" w:color="auto" w:fill="FFFFFF"/>
          </w:rPr>
          <w:t>NBER Working Paper 30728</w:t>
        </w:r>
      </w:hyperlink>
    </w:p>
    <w:p w14:paraId="44D90D2A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55DAE284" w14:textId="77777777" w:rsidR="004B18FF" w:rsidRDefault="00BE7BD3">
      <w:pPr>
        <w:pStyle w:val="Heading2"/>
        <w:ind w:left="-5"/>
      </w:pPr>
      <w:r>
        <w:t>COMMENTS</w:t>
      </w:r>
      <w:r>
        <w:rPr>
          <w:u w:val="none"/>
        </w:rPr>
        <w:t xml:space="preserve"> </w:t>
      </w:r>
    </w:p>
    <w:p w14:paraId="4930CF20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7086CB0D" w14:textId="77777777" w:rsidR="004B18FF" w:rsidRDefault="00BE7BD3">
      <w:pPr>
        <w:ind w:left="-5"/>
      </w:pPr>
      <w:r>
        <w:t xml:space="preserve">"Comment on Joseph Stiglitz's Paper: 'Risk, Incentives and Insurance: The Pure Theory of Moral Hazard,'" </w:t>
      </w:r>
      <w:r>
        <w:rPr>
          <w:i/>
        </w:rPr>
        <w:t>The Geneva Papers on Risk and Insurance</w:t>
      </w:r>
      <w:r>
        <w:t xml:space="preserve"> (January 1983). </w:t>
      </w:r>
    </w:p>
    <w:p w14:paraId="7E28960C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761152F3" w14:textId="77777777" w:rsidR="004B18FF" w:rsidRDefault="00BE7BD3">
      <w:pPr>
        <w:ind w:left="-5"/>
      </w:pPr>
      <w:r>
        <w:t xml:space="preserve">Comments on papers by Neild, Mueller, and Odagiri in </w:t>
      </w:r>
      <w:r>
        <w:rPr>
          <w:i/>
        </w:rPr>
        <w:t>Economics in Disarray</w:t>
      </w:r>
      <w:r>
        <w:t xml:space="preserve">, P. Wiles and G. Routh, eds., Blackwell, 1984. </w:t>
      </w:r>
    </w:p>
    <w:p w14:paraId="11A83994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7DB59BA2" w14:textId="77777777" w:rsidR="004B18FF" w:rsidRDefault="00BE7BD3">
      <w:pPr>
        <w:ind w:left="-5"/>
      </w:pPr>
      <w:r>
        <w:t xml:space="preserve">Comment on "Credit Rationing and Collateral" by J. Stiglitz and A. Weiss in </w:t>
      </w:r>
      <w:r>
        <w:rPr>
          <w:i/>
        </w:rPr>
        <w:t>Recent Developments in Corporate Finance</w:t>
      </w:r>
      <w:r>
        <w:t xml:space="preserve">, J. Edwards, J. Franks, C. Mayer, and S. Schaefer, eds., Cambridge University Press, 1986. </w:t>
      </w:r>
    </w:p>
    <w:p w14:paraId="3B2090E2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6B6311D4" w14:textId="77777777" w:rsidR="004B18FF" w:rsidRDefault="00BE7BD3">
      <w:pPr>
        <w:ind w:left="-5"/>
      </w:pPr>
      <w:r>
        <w:t xml:space="preserve">Comment on "Corporate Governance and Market Structure," by R. Willig in A. </w:t>
      </w:r>
      <w:proofErr w:type="spellStart"/>
      <w:r>
        <w:t>Razin</w:t>
      </w:r>
      <w:proofErr w:type="spellEnd"/>
      <w:r>
        <w:t xml:space="preserve"> and E. </w:t>
      </w:r>
      <w:proofErr w:type="spellStart"/>
      <w:r>
        <w:t>Sadka</w:t>
      </w:r>
      <w:proofErr w:type="spellEnd"/>
      <w:r>
        <w:t xml:space="preserve">, eds., </w:t>
      </w:r>
      <w:r>
        <w:rPr>
          <w:i/>
        </w:rPr>
        <w:t>Economic Policy in Theory and Practice</w:t>
      </w:r>
      <w:r>
        <w:t xml:space="preserve">, Macmillan Press, London, 1987. </w:t>
      </w:r>
    </w:p>
    <w:p w14:paraId="52AFE927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41904FD0" w14:textId="77777777" w:rsidR="004B18FF" w:rsidRDefault="00BE7BD3">
      <w:pPr>
        <w:ind w:left="-5"/>
      </w:pPr>
      <w:r>
        <w:t xml:space="preserve">Comment on paper by Willig in </w:t>
      </w:r>
      <w:r>
        <w:rPr>
          <w:i/>
        </w:rPr>
        <w:t>Economic Policy in Theory and Practice</w:t>
      </w:r>
      <w:r>
        <w:t xml:space="preserve">, A. </w:t>
      </w:r>
      <w:proofErr w:type="spellStart"/>
      <w:proofErr w:type="gramStart"/>
      <w:r>
        <w:t>Razin</w:t>
      </w:r>
      <w:proofErr w:type="spellEnd"/>
      <w:proofErr w:type="gramEnd"/>
      <w:r>
        <w:t xml:space="preserve"> and E. </w:t>
      </w:r>
      <w:proofErr w:type="spellStart"/>
      <w:r>
        <w:t>Sadka</w:t>
      </w:r>
      <w:proofErr w:type="spellEnd"/>
      <w:r>
        <w:t xml:space="preserve"> (eds.), Macmillan, 1987. </w:t>
      </w:r>
    </w:p>
    <w:p w14:paraId="5852C5D0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7A7BA1F0" w14:textId="77777777" w:rsidR="004B18FF" w:rsidRDefault="00BE7BD3">
      <w:pPr>
        <w:ind w:left="-5"/>
      </w:pPr>
      <w:r>
        <w:t xml:space="preserve">Comment on "Characteristics of Targets of Hostile and Friendly Takeovers" by R. </w:t>
      </w:r>
      <w:proofErr w:type="spellStart"/>
      <w:r>
        <w:t>Morck</w:t>
      </w:r>
      <w:proofErr w:type="spellEnd"/>
      <w:r>
        <w:t xml:space="preserve">, A. Shleifer, and R. </w:t>
      </w:r>
      <w:proofErr w:type="spellStart"/>
      <w:r>
        <w:t>Vishny</w:t>
      </w:r>
      <w:proofErr w:type="spellEnd"/>
      <w:r>
        <w:t xml:space="preserve"> in </w:t>
      </w:r>
      <w:r>
        <w:rPr>
          <w:i/>
        </w:rPr>
        <w:t>Corporate Takeovers: Causes and Consequences</w:t>
      </w:r>
      <w:r>
        <w:t xml:space="preserve">, A.J. Auerbach, ed., University of Chicago Press, 1988. </w:t>
      </w:r>
    </w:p>
    <w:p w14:paraId="74006B2C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4F1C61E8" w14:textId="77777777" w:rsidR="004B18FF" w:rsidRDefault="00BE7BD3">
      <w:pPr>
        <w:ind w:left="-5"/>
      </w:pPr>
      <w:r>
        <w:t xml:space="preserve">Comment on paper by Halperin and </w:t>
      </w:r>
      <w:proofErr w:type="spellStart"/>
      <w:r>
        <w:t>Maindiratta</w:t>
      </w:r>
      <w:proofErr w:type="spellEnd"/>
      <w:r>
        <w:t xml:space="preserve"> in </w:t>
      </w:r>
      <w:r>
        <w:rPr>
          <w:i/>
        </w:rPr>
        <w:t xml:space="preserve">Journal of Accounting, Auditing, and Finance, </w:t>
      </w:r>
      <w:r>
        <w:t xml:space="preserve">1989. </w:t>
      </w:r>
    </w:p>
    <w:p w14:paraId="0EE4E2EB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7DE1F87B" w14:textId="77777777" w:rsidR="004B18FF" w:rsidRDefault="00BE7BD3">
      <w:pPr>
        <w:ind w:left="-5"/>
      </w:pPr>
      <w:r>
        <w:t xml:space="preserve">Comment on "The Changing Nature of Debt and Equity: A Financial Perspective" by Franklin Allen, in </w:t>
      </w:r>
      <w:r>
        <w:rPr>
          <w:i/>
        </w:rPr>
        <w:t>Are the Distinctions between Debt and Equity Disappearing?</w:t>
      </w:r>
      <w:r>
        <w:t xml:space="preserve"> Federal Reserve Bank of Boston conference volume, 1989. </w:t>
      </w:r>
    </w:p>
    <w:p w14:paraId="61067FD7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5163505E" w14:textId="77777777" w:rsidR="004B18FF" w:rsidRDefault="00BE7BD3">
      <w:pPr>
        <w:ind w:left="-5"/>
      </w:pPr>
      <w:r>
        <w:lastRenderedPageBreak/>
        <w:t xml:space="preserve">"Comment on </w:t>
      </w:r>
      <w:proofErr w:type="spellStart"/>
      <w:r>
        <w:t>Wijkander</w:t>
      </w:r>
      <w:proofErr w:type="spellEnd"/>
      <w:r>
        <w:t xml:space="preserve">," Nobel Symposium, No. 77, Contracts: Determinants, </w:t>
      </w:r>
      <w:proofErr w:type="gramStart"/>
      <w:r>
        <w:t>Properties</w:t>
      </w:r>
      <w:proofErr w:type="gramEnd"/>
      <w:r>
        <w:t xml:space="preserve"> and Implications, in </w:t>
      </w:r>
      <w:r>
        <w:rPr>
          <w:i/>
        </w:rPr>
        <w:t>Contract Economics</w:t>
      </w:r>
      <w:r>
        <w:t xml:space="preserve">, L. </w:t>
      </w:r>
      <w:proofErr w:type="spellStart"/>
      <w:r>
        <w:t>Werin</w:t>
      </w:r>
      <w:proofErr w:type="spellEnd"/>
      <w:r>
        <w:t xml:space="preserve"> and H. </w:t>
      </w:r>
      <w:proofErr w:type="spellStart"/>
      <w:r>
        <w:t>Wijkander</w:t>
      </w:r>
      <w:proofErr w:type="spellEnd"/>
      <w:r>
        <w:t xml:space="preserve"> (eds.), Blackwell, 1992. </w:t>
      </w:r>
    </w:p>
    <w:p w14:paraId="6A0F0A40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5E092CDD" w14:textId="77777777" w:rsidR="004B18FF" w:rsidRDefault="00BE7BD3">
      <w:pPr>
        <w:ind w:left="-5"/>
      </w:pPr>
      <w:r>
        <w:t xml:space="preserve">"Panel Discussion," Nobel Symposium, No. 77, Contracts: Determinants, </w:t>
      </w:r>
      <w:proofErr w:type="gramStart"/>
      <w:r>
        <w:t>Properties</w:t>
      </w:r>
      <w:proofErr w:type="gramEnd"/>
      <w:r>
        <w:t xml:space="preserve"> and Implications, in </w:t>
      </w:r>
      <w:r>
        <w:rPr>
          <w:i/>
        </w:rPr>
        <w:t>Contract Economics</w:t>
      </w:r>
      <w:r>
        <w:t xml:space="preserve">, L. </w:t>
      </w:r>
      <w:proofErr w:type="spellStart"/>
      <w:r>
        <w:t>Werin</w:t>
      </w:r>
      <w:proofErr w:type="spellEnd"/>
      <w:r>
        <w:t xml:space="preserve"> and H. </w:t>
      </w:r>
      <w:proofErr w:type="spellStart"/>
      <w:r>
        <w:t>Wijkander</w:t>
      </w:r>
      <w:proofErr w:type="spellEnd"/>
      <w:r>
        <w:t xml:space="preserve"> (eds.), Blackwell, 1992. </w:t>
      </w:r>
    </w:p>
    <w:p w14:paraId="210AFE8B" w14:textId="5FEC16B1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7F2F6C4C" w14:textId="77777777" w:rsidR="00E2335C" w:rsidRDefault="00E2335C">
      <w:pPr>
        <w:spacing w:line="259" w:lineRule="auto"/>
        <w:ind w:left="0" w:firstLine="0"/>
        <w:jc w:val="left"/>
      </w:pPr>
    </w:p>
    <w:p w14:paraId="3DD3CF52" w14:textId="77777777" w:rsidR="004B18FF" w:rsidRDefault="00BE7BD3">
      <w:pPr>
        <w:pStyle w:val="Heading2"/>
        <w:ind w:left="-5"/>
      </w:pPr>
      <w:r>
        <w:t>MISCELLANEOUS</w:t>
      </w:r>
      <w:r>
        <w:rPr>
          <w:u w:val="none"/>
        </w:rPr>
        <w:t xml:space="preserve"> </w:t>
      </w:r>
    </w:p>
    <w:p w14:paraId="01C558CE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0AEC8C6A" w14:textId="77777777" w:rsidR="004B18FF" w:rsidRDefault="00BE7BD3">
      <w:pPr>
        <w:ind w:left="-5"/>
      </w:pPr>
      <w:r>
        <w:t xml:space="preserve">Article in </w:t>
      </w:r>
      <w:r>
        <w:rPr>
          <w:i/>
        </w:rPr>
        <w:t>The Wall Street Journal</w:t>
      </w:r>
      <w:r>
        <w:t xml:space="preserve"> on SEC’s One Share-One Vote Decision, July 14, 1988. </w:t>
      </w:r>
    </w:p>
    <w:p w14:paraId="2FD36D1E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5D0DE19E" w14:textId="77777777" w:rsidR="004B18FF" w:rsidRDefault="00BE7BD3">
      <w:pPr>
        <w:ind w:left="-5"/>
      </w:pPr>
      <w:r>
        <w:t xml:space="preserve">Article in </w:t>
      </w:r>
      <w:r>
        <w:rPr>
          <w:i/>
        </w:rPr>
        <w:t>Financial Times</w:t>
      </w:r>
      <w:r>
        <w:t xml:space="preserve"> on Bankruptcy Reform, "The Beauty of a Vote," March 2, 1993. </w:t>
      </w:r>
    </w:p>
    <w:p w14:paraId="78955129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1357837D" w14:textId="77777777" w:rsidR="004B18FF" w:rsidRDefault="00BE7BD3">
      <w:pPr>
        <w:ind w:left="-5"/>
      </w:pPr>
      <w:r>
        <w:t xml:space="preserve">Article in </w:t>
      </w:r>
      <w:r>
        <w:rPr>
          <w:i/>
        </w:rPr>
        <w:t>The Wall Street Journal</w:t>
      </w:r>
      <w:r>
        <w:t xml:space="preserve"> on Bankruptcy Reform, "…and an Alternative to Chapter 11," January 19, 1994. </w:t>
      </w:r>
    </w:p>
    <w:p w14:paraId="1F5C13FA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2A770ED3" w14:textId="77777777" w:rsidR="004B18FF" w:rsidRDefault="00BE7BD3">
      <w:pPr>
        <w:ind w:left="-5"/>
      </w:pPr>
      <w:r>
        <w:t xml:space="preserve">Article in </w:t>
      </w:r>
      <w:r>
        <w:rPr>
          <w:i/>
        </w:rPr>
        <w:t>Financial Times</w:t>
      </w:r>
      <w:r>
        <w:t xml:space="preserve"> on Takeovers, “Viewpoint: A threat to dual-class shares,” with Lucian </w:t>
      </w:r>
      <w:proofErr w:type="spellStart"/>
      <w:r>
        <w:t>Bebchuk</w:t>
      </w:r>
      <w:proofErr w:type="spellEnd"/>
      <w:r>
        <w:t xml:space="preserve">, May 31, 2002. </w:t>
      </w:r>
    </w:p>
    <w:p w14:paraId="3480868D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41B69727" w14:textId="77777777" w:rsidR="004B18FF" w:rsidRDefault="00BE7BD3">
      <w:pPr>
        <w:ind w:left="-5"/>
      </w:pPr>
      <w:r>
        <w:t xml:space="preserve">Article in </w:t>
      </w:r>
      <w:r>
        <w:rPr>
          <w:i/>
        </w:rPr>
        <w:t>Financial Times</w:t>
      </w:r>
      <w:r>
        <w:t xml:space="preserve"> on Corporate Governance, “The Wrong Way to Avoid a Corporate Scandal,” January 9, 2004. </w:t>
      </w:r>
    </w:p>
    <w:p w14:paraId="14D19B65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48433E91" w14:textId="77777777" w:rsidR="004B18FF" w:rsidRDefault="00BE7BD3">
      <w:pPr>
        <w:ind w:left="-5"/>
      </w:pPr>
      <w:r>
        <w:t xml:space="preserve">Article in </w:t>
      </w:r>
      <w:r>
        <w:rPr>
          <w:i/>
        </w:rPr>
        <w:t>The Wall Street Journal</w:t>
      </w:r>
      <w:r>
        <w:t xml:space="preserve"> on Government Intervention, “Economists Have Abandoned Principle,” with Luigi Zingales, December 3, 2008. </w:t>
      </w:r>
    </w:p>
    <w:p w14:paraId="56C42873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3E50B392" w14:textId="77777777" w:rsidR="004B18FF" w:rsidRDefault="00BE7BD3">
      <w:pPr>
        <w:ind w:left="-5"/>
      </w:pPr>
      <w:r>
        <w:t xml:space="preserve">Article in </w:t>
      </w:r>
      <w:r>
        <w:rPr>
          <w:i/>
        </w:rPr>
        <w:t xml:space="preserve">Foreign Policy </w:t>
      </w:r>
      <w:r>
        <w:t xml:space="preserve">on Financial Regulation, “To Regulate Finance, Try the Market,” with Luigi Zingales, March 30, 2009. </w:t>
      </w:r>
    </w:p>
    <w:p w14:paraId="3905C22E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2CF725E5" w14:textId="77777777" w:rsidR="004B18FF" w:rsidRDefault="00BE7BD3">
      <w:pPr>
        <w:ind w:left="-5"/>
      </w:pPr>
      <w:r>
        <w:t xml:space="preserve">Article in </w:t>
      </w:r>
      <w:r>
        <w:rPr>
          <w:i/>
        </w:rPr>
        <w:t>Foreign Policy</w:t>
      </w:r>
      <w:r>
        <w:t xml:space="preserve"> "How the Tricks that Crashed Wall Street Can Save the World," with Luigi Zingales, December 3, 2009. </w:t>
      </w:r>
    </w:p>
    <w:p w14:paraId="20758B19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58660DCE" w14:textId="77777777" w:rsidR="004B18FF" w:rsidRDefault="00BE7BD3">
      <w:pPr>
        <w:ind w:left="-5"/>
      </w:pPr>
      <w:r>
        <w:t xml:space="preserve">Article in </w:t>
      </w:r>
      <w:r>
        <w:rPr>
          <w:i/>
        </w:rPr>
        <w:t>Financial Times</w:t>
      </w:r>
      <w:r>
        <w:t>, "How to Make a Distressed Bank Raise Equity," with Luigi Zingales, February 8, 2010.</w:t>
      </w:r>
      <w:r>
        <w:rPr>
          <w:i/>
        </w:rPr>
        <w:t xml:space="preserve"> </w:t>
      </w:r>
    </w:p>
    <w:p w14:paraId="5E2C7BDD" w14:textId="77777777" w:rsidR="004B18FF" w:rsidRDefault="00BE7BD3">
      <w:pPr>
        <w:spacing w:line="259" w:lineRule="auto"/>
        <w:ind w:left="0" w:firstLine="0"/>
        <w:jc w:val="left"/>
      </w:pPr>
      <w:r>
        <w:t xml:space="preserve"> </w:t>
      </w:r>
    </w:p>
    <w:p w14:paraId="6B98B9EE" w14:textId="77777777" w:rsidR="004B18FF" w:rsidRDefault="00BE7BD3">
      <w:pPr>
        <w:spacing w:after="139"/>
        <w:ind w:left="-5"/>
      </w:pPr>
      <w:r>
        <w:t xml:space="preserve">Article in </w:t>
      </w:r>
      <w:r>
        <w:rPr>
          <w:i/>
        </w:rPr>
        <w:t>National Affairs</w:t>
      </w:r>
      <w:r>
        <w:t xml:space="preserve">, “Curbing Risk on Wall Street,” with Luigi Zingales, Spring, 2010, no.3 </w:t>
      </w:r>
    </w:p>
    <w:p w14:paraId="5D21C7D6" w14:textId="77777777" w:rsidR="004B18FF" w:rsidRDefault="00BE7BD3">
      <w:pPr>
        <w:spacing w:after="138"/>
        <w:ind w:left="-5"/>
      </w:pPr>
      <w:r>
        <w:t xml:space="preserve">Article in </w:t>
      </w:r>
      <w:r>
        <w:rPr>
          <w:i/>
        </w:rPr>
        <w:t>City Journal</w:t>
      </w:r>
      <w:r>
        <w:t xml:space="preserve"> “How to Improve the Financial-Reform Law,” November 23, 2010. </w:t>
      </w:r>
    </w:p>
    <w:p w14:paraId="73FC37A1" w14:textId="77777777" w:rsidR="004B18FF" w:rsidRDefault="00BE7BD3">
      <w:pPr>
        <w:ind w:left="-5"/>
      </w:pPr>
      <w:r>
        <w:t xml:space="preserve">Article in </w:t>
      </w:r>
      <w:proofErr w:type="gramStart"/>
      <w:r>
        <w:rPr>
          <w:i/>
        </w:rPr>
        <w:t>VOX</w:t>
      </w:r>
      <w:r>
        <w:t xml:space="preserve">  “</w:t>
      </w:r>
      <w:proofErr w:type="gramEnd"/>
      <w:r>
        <w:t xml:space="preserve">Tax shelters and the theory of the firm” with Christopher T. Borek and Angelo </w:t>
      </w:r>
    </w:p>
    <w:p w14:paraId="2DEF01FE" w14:textId="109A8A9F" w:rsidR="004B18FF" w:rsidRDefault="00BE7BD3">
      <w:pPr>
        <w:ind w:left="-5"/>
        <w:jc w:val="left"/>
      </w:pPr>
      <w:proofErr w:type="spellStart"/>
      <w:r>
        <w:t>Frattarelli</w:t>
      </w:r>
      <w:proofErr w:type="spellEnd"/>
      <w:r>
        <w:t xml:space="preserve">, July 2, 2013.   </w:t>
      </w:r>
      <w:hyperlink r:id="rId45">
        <w:r>
          <w:rPr>
            <w:color w:val="0000FF"/>
            <w:u w:val="single" w:color="0000FF"/>
          </w:rPr>
          <w:t>http://www.voxeu.org/article/tax-shelters-and-theory-firm</w:t>
        </w:r>
      </w:hyperlink>
      <w:hyperlink r:id="rId46">
        <w:r>
          <w:t xml:space="preserve"> </w:t>
        </w:r>
      </w:hyperlink>
      <w:r>
        <w:t xml:space="preserve"> </w:t>
      </w:r>
    </w:p>
    <w:p w14:paraId="13C4B4C8" w14:textId="7C5806EA" w:rsidR="00F55632" w:rsidRDefault="00F55632">
      <w:pPr>
        <w:ind w:left="-5"/>
        <w:jc w:val="left"/>
      </w:pPr>
    </w:p>
    <w:p w14:paraId="580E29EE" w14:textId="5B8C082C" w:rsidR="00F55632" w:rsidRDefault="00F55632">
      <w:pPr>
        <w:ind w:left="-5"/>
        <w:jc w:val="left"/>
      </w:pPr>
    </w:p>
    <w:sectPr w:rsidR="00F55632">
      <w:footerReference w:type="even" r:id="rId47"/>
      <w:footerReference w:type="default" r:id="rId48"/>
      <w:footerReference w:type="first" r:id="rId49"/>
      <w:pgSz w:w="12240" w:h="15840"/>
      <w:pgMar w:top="1497" w:right="1437" w:bottom="1556" w:left="1440" w:header="720" w:footer="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2950D" w14:textId="77777777" w:rsidR="00EB0AAB" w:rsidRDefault="00EB0AAB">
      <w:pPr>
        <w:spacing w:line="240" w:lineRule="auto"/>
      </w:pPr>
      <w:r>
        <w:separator/>
      </w:r>
    </w:p>
  </w:endnote>
  <w:endnote w:type="continuationSeparator" w:id="0">
    <w:p w14:paraId="40FA1FB0" w14:textId="77777777" w:rsidR="00EB0AAB" w:rsidRDefault="00EB0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DAE8" w14:textId="77777777" w:rsidR="004B18FF" w:rsidRDefault="00BE7BD3">
    <w:pPr>
      <w:spacing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8350" w14:textId="77777777" w:rsidR="004B18FF" w:rsidRDefault="00BE7BD3">
    <w:pPr>
      <w:spacing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F49E3" w14:textId="77777777" w:rsidR="004B18FF" w:rsidRDefault="00BE7BD3">
    <w:pPr>
      <w:spacing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0A7F9" w14:textId="77777777" w:rsidR="00EB0AAB" w:rsidRDefault="00EB0AAB">
      <w:pPr>
        <w:spacing w:line="240" w:lineRule="auto"/>
      </w:pPr>
      <w:r>
        <w:separator/>
      </w:r>
    </w:p>
  </w:footnote>
  <w:footnote w:type="continuationSeparator" w:id="0">
    <w:p w14:paraId="5DAFB9A0" w14:textId="77777777" w:rsidR="00EB0AAB" w:rsidRDefault="00EB0A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8B5"/>
    <w:multiLevelType w:val="hybridMultilevel"/>
    <w:tmpl w:val="CCD6B608"/>
    <w:lvl w:ilvl="0" w:tplc="F948DA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F80D88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14DD7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E85A1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0243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56B35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2CBFC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7AC31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50A84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6867E7"/>
    <w:multiLevelType w:val="hybridMultilevel"/>
    <w:tmpl w:val="C0027FE2"/>
    <w:lvl w:ilvl="0" w:tplc="60CE56A4">
      <w:start w:val="2006"/>
      <w:numFmt w:val="decimal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ACE8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EC39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EEBE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880F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ACEC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1896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52A9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C068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B14899"/>
    <w:multiLevelType w:val="multilevel"/>
    <w:tmpl w:val="B066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309769">
    <w:abstractNumId w:val="1"/>
  </w:num>
  <w:num w:numId="2" w16cid:durableId="1504079117">
    <w:abstractNumId w:val="0"/>
  </w:num>
  <w:num w:numId="3" w16cid:durableId="154698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8FF"/>
    <w:rsid w:val="0013257A"/>
    <w:rsid w:val="0021364A"/>
    <w:rsid w:val="00230716"/>
    <w:rsid w:val="002427E1"/>
    <w:rsid w:val="0025510F"/>
    <w:rsid w:val="002A6AD3"/>
    <w:rsid w:val="00303FA9"/>
    <w:rsid w:val="003115CF"/>
    <w:rsid w:val="003766C6"/>
    <w:rsid w:val="003C5E80"/>
    <w:rsid w:val="003D39D6"/>
    <w:rsid w:val="004100DE"/>
    <w:rsid w:val="0044391E"/>
    <w:rsid w:val="004520CE"/>
    <w:rsid w:val="004B18FF"/>
    <w:rsid w:val="00540AB4"/>
    <w:rsid w:val="00580384"/>
    <w:rsid w:val="005B6D39"/>
    <w:rsid w:val="005F1CB5"/>
    <w:rsid w:val="00622ACF"/>
    <w:rsid w:val="00670FA6"/>
    <w:rsid w:val="006B1C4C"/>
    <w:rsid w:val="006D38C9"/>
    <w:rsid w:val="006D683E"/>
    <w:rsid w:val="006E0650"/>
    <w:rsid w:val="007074D3"/>
    <w:rsid w:val="0072719B"/>
    <w:rsid w:val="0076052E"/>
    <w:rsid w:val="00761415"/>
    <w:rsid w:val="0078536B"/>
    <w:rsid w:val="007E5BB6"/>
    <w:rsid w:val="00890C0C"/>
    <w:rsid w:val="00906F97"/>
    <w:rsid w:val="009379A9"/>
    <w:rsid w:val="00986F3C"/>
    <w:rsid w:val="00992E48"/>
    <w:rsid w:val="009C1059"/>
    <w:rsid w:val="00A26F9C"/>
    <w:rsid w:val="00AC0E65"/>
    <w:rsid w:val="00B066BB"/>
    <w:rsid w:val="00B23473"/>
    <w:rsid w:val="00B84CFF"/>
    <w:rsid w:val="00BE4F94"/>
    <w:rsid w:val="00BE7BD3"/>
    <w:rsid w:val="00C26E26"/>
    <w:rsid w:val="00C84BEB"/>
    <w:rsid w:val="00CF115D"/>
    <w:rsid w:val="00D840B3"/>
    <w:rsid w:val="00DC1945"/>
    <w:rsid w:val="00E2335C"/>
    <w:rsid w:val="00E310D2"/>
    <w:rsid w:val="00EB0AAB"/>
    <w:rsid w:val="00F03246"/>
    <w:rsid w:val="00F253CC"/>
    <w:rsid w:val="00F55632"/>
    <w:rsid w:val="00F86BD3"/>
    <w:rsid w:val="00F92BB7"/>
    <w:rsid w:val="00FA5CFC"/>
    <w:rsid w:val="00FC453B"/>
    <w:rsid w:val="00FC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1BACC"/>
  <w15:docId w15:val="{DB5AB545-CDB0-4F64-86C4-B4FC7767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556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632"/>
    <w:rPr>
      <w:color w:val="605E5C"/>
      <w:shd w:val="clear" w:color="auto" w:fill="E1DFDD"/>
    </w:rPr>
  </w:style>
  <w:style w:type="character" w:customStyle="1" w:styleId="biblio-authors">
    <w:name w:val="biblio-authors"/>
    <w:basedOn w:val="DefaultParagraphFont"/>
    <w:rsid w:val="005F1CB5"/>
  </w:style>
  <w:style w:type="character" w:customStyle="1" w:styleId="biblio-title">
    <w:name w:val="biblio-title"/>
    <w:basedOn w:val="DefaultParagraphFont"/>
    <w:rsid w:val="005F1CB5"/>
  </w:style>
  <w:style w:type="character" w:styleId="FollowedHyperlink">
    <w:name w:val="FollowedHyperlink"/>
    <w:basedOn w:val="DefaultParagraphFont"/>
    <w:uiPriority w:val="99"/>
    <w:semiHidden/>
    <w:unhideWhenUsed/>
    <w:rsid w:val="009C105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92E4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apple-converted-space">
    <w:name w:val="apple-converted-space"/>
    <w:basedOn w:val="DefaultParagraphFont"/>
    <w:rsid w:val="00992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c.els-cdn.com.ezp-prod1.hul.harvard.edu/0304406875900014/1-s2.0-0304406875900014-main.pdf?_tid=58b11b9a-3a33-11e5-a415-00000aacb35e&amp;acdnat=1438642971_a7a666c24247783a17dc5e99da265e6e" TargetMode="External"/><Relationship Id="rId18" Type="http://schemas.openxmlformats.org/officeDocument/2006/relationships/hyperlink" Target="http://www.sciencedirect.com.ezp-prod1.hul.harvard.edu/science/article/pii/0022053175900289/pdf?md5=7cf760d8864ff3cebe2b13055eb5e567&amp;pid=1-s2.0-0022053175900289-main.pdf" TargetMode="External"/><Relationship Id="rId26" Type="http://schemas.openxmlformats.org/officeDocument/2006/relationships/hyperlink" Target="http://www.jstor.org.ezp-prod1.hul.harvard.edu/stable/pdfplus/1914186.pdf" TargetMode="External"/><Relationship Id="rId39" Type="http://schemas.openxmlformats.org/officeDocument/2006/relationships/hyperlink" Target="https://scholar.harvard.edu/hart/publications/innovative-way-prevent-adversarial-supplier-relationship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eb.a.ebscohost.com.ezp-prod1.hul.harvard.edu/ehost/viewarticle?data=dGJyMPPp44rp2%2fdV0%2bnjisfk5Ie46bZMt6iyS66k63nn5Kx95uXxjL6urUutqK5Js5a0UrKpuE22ls5lpOrweezp33vy3%2b2G59q7Rbeut0qzrrFLrpzqeezdu33snOJ6u9jygKTq33%2b7t8w%2b3%2bS7TLSos0mzq6R%2b7ejrefKz7nzkvPOE6srjkPIA&amp;hid=4101" TargetMode="External"/><Relationship Id="rId34" Type="http://schemas.openxmlformats.org/officeDocument/2006/relationships/hyperlink" Target="https://hbr.org/2017/10/serving-shareholders-doesnt-mean-putting-profit-above-all-else" TargetMode="External"/><Relationship Id="rId42" Type="http://schemas.openxmlformats.org/officeDocument/2006/relationships/hyperlink" Target="https://scholar.harvard.edu/hart/publications/banks-are-where-liquidity" TargetMode="External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hyperlink" Target="http://web.a.ebscohost.com.ezp-prod1.hul.harvard.edu/ehost/viewarticle?data=dGJyMPPp44rp2%2fdV0%2bnjisfk5Ie46bZMt6iyS66k63nn5Kx95uXxjL6urUutqK5Js5a0UrKpuE22ls5lpOrweezp33vy3%2b2G59q7Ra%2bttFCzrq5Qt66khN%2fk5VXj5KR84LPgjOac8nnls79mpNfsVbKsr1Guq68%2b5OXwhd%2fqu4ji3MSN6uLSffbq&amp;hid=4101" TargetMode="External"/><Relationship Id="rId12" Type="http://schemas.openxmlformats.org/officeDocument/2006/relationships/hyperlink" Target="http://www.sciencedirect.com.ezp-prod1.hul.harvard.edu/science/article/pii/0022053174900544/pdf?md5=2fa5260bba408452dc139a8467d5a379&amp;pid=1-s2.0-0022053174900544-main.pdf" TargetMode="External"/><Relationship Id="rId17" Type="http://schemas.openxmlformats.org/officeDocument/2006/relationships/hyperlink" Target="http://www.sciencedirect.com.ezp-prod1.hul.harvard.edu/science/article/pii/0022053175900289/pdf?md5=7cf760d8864ff3cebe2b13055eb5e567&amp;pid=1-s2.0-0022053175900289-main.pdf" TargetMode="External"/><Relationship Id="rId25" Type="http://schemas.openxmlformats.org/officeDocument/2006/relationships/hyperlink" Target="http://www.jstor.org.ezp-prod1.hul.harvard.edu/stable/pdfplus/1914186.pdf" TargetMode="External"/><Relationship Id="rId33" Type="http://schemas.openxmlformats.org/officeDocument/2006/relationships/hyperlink" Target="http://www.jstor.org.ezp-prod1.hul.harvard.edu/stable/pdfplus/1911950.pdf" TargetMode="External"/><Relationship Id="rId38" Type="http://schemas.openxmlformats.org/officeDocument/2006/relationships/hyperlink" Target="https://scholar.harvard.edu/hart/publications/short-term-long-term-and-continuing-contracts" TargetMode="External"/><Relationship Id="rId46" Type="http://schemas.openxmlformats.org/officeDocument/2006/relationships/hyperlink" Target="http://www.voxeu.org/article/tax-shelters-and-theory-fir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iencedirect.com.ezp-prod1.hul.harvard.edu/science/article/pii/0022053175900289/pdf?md5=7cf760d8864ff3cebe2b13055eb5e567&amp;pid=1-s2.0-0022053175900289-main.pdf" TargetMode="External"/><Relationship Id="rId20" Type="http://schemas.openxmlformats.org/officeDocument/2006/relationships/hyperlink" Target="http://web.a.ebscohost.com.ezp-prod1.hul.harvard.edu/ehost/viewarticle?data=dGJyMPPp44rp2%2fdV0%2bnjisfk5Ie46bZMt6iyS66k63nn5Kx95uXxjL6urUutqK5Js5a0UrKpuE22ls5lpOrweezp33vy3%2b2G59q7Rbeut0qzrrFLrpzqeezdu33snOJ6u9jygKTq33%2b7t8w%2b3%2bS7TLSos0mzq6R%2b7ejrefKz7nzkvPOE6srjkPIA&amp;hid=4101" TargetMode="External"/><Relationship Id="rId29" Type="http://schemas.openxmlformats.org/officeDocument/2006/relationships/hyperlink" Target="http://web.a.ebscohost.com.ezp-prod1.hul.harvard.edu/ehost/viewarticle?data=dGJyMPPp44rp2%2fdV0%2bnjisfk5Ie46bZMt6iyS66k63nn5Kx95uXxjL6urUytqK5Js5a3UrOnuE2ulr9lpOrweezp33vy3%2b2G59q7Ra%2bvtU6wqbFRtJzqeezdu33snOJ6u9jygKTq33%2b7t8w%2b3%2bS7TLSorkmzpqR%2b7ejrefKz7nzkvPOE6srjkPIA&amp;hid=4109" TargetMode="External"/><Relationship Id="rId41" Type="http://schemas.openxmlformats.org/officeDocument/2006/relationships/hyperlink" Target="https://businesslawreview.uchicago.edu/2022/10/31/the-new-corporate-governanc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iencedirect.com.ezp-prod1.hul.harvard.edu/science/article/pii/0022053174900544/pdf?md5=2fa5260bba408452dc139a8467d5a379&amp;pid=1-s2.0-0022053174900544-main.pdf" TargetMode="External"/><Relationship Id="rId24" Type="http://schemas.openxmlformats.org/officeDocument/2006/relationships/hyperlink" Target="http://www.sciencedirect.com.ezp-prod1.hul.harvard.edu/science/article/pii/0022053177901235/pdf?md5=8b6ffd8367bfa5cbf7127ef7636ede41&amp;pid=1-s2.0-0022053177901235-main.pdf" TargetMode="External"/><Relationship Id="rId32" Type="http://schemas.openxmlformats.org/officeDocument/2006/relationships/hyperlink" Target="http://www.jstor.org.ezp-prod1.hul.harvard.edu/stable/pdfplus/1911950.pdf" TargetMode="External"/><Relationship Id="rId37" Type="http://schemas.openxmlformats.org/officeDocument/2006/relationships/hyperlink" Target="https://hbr.org/2019/09/a-new-approach-to-contracts" TargetMode="External"/><Relationship Id="rId40" Type="http://schemas.openxmlformats.org/officeDocument/2006/relationships/hyperlink" Target="https://scholar.harvard.edu/hart/publications/new-corporate-governance" TargetMode="External"/><Relationship Id="rId45" Type="http://schemas.openxmlformats.org/officeDocument/2006/relationships/hyperlink" Target="http://www.voxeu.org/article/tax-shelters-and-theory-fir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c.els-cdn.com.ezp-prod1.hul.harvard.edu/0304406875900014/1-s2.0-0304406875900014-main.pdf?_tid=58b11b9a-3a33-11e5-a415-00000aacb35e&amp;acdnat=1438642971_a7a666c24247783a17dc5e99da265e6e" TargetMode="External"/><Relationship Id="rId23" Type="http://schemas.openxmlformats.org/officeDocument/2006/relationships/hyperlink" Target="http://www.sciencedirect.com.ezp-prod1.hul.harvard.edu/science/article/pii/0022053177901235/pdf?md5=8b6ffd8367bfa5cbf7127ef7636ede41&amp;pid=1-s2.0-0022053177901235-main.pdf" TargetMode="External"/><Relationship Id="rId28" Type="http://schemas.openxmlformats.org/officeDocument/2006/relationships/hyperlink" Target="http://web.a.ebscohost.com.ezp-prod1.hul.harvard.edu/ehost/viewarticle?data=dGJyMPPp44rp2%2fdV0%2bnjisfk5Ie46bZMt6iyS66k63nn5Kx95uXxjL6urUytqK5Js5a3UrOnuE2ulr9lpOrweezp33vy3%2b2G59q7Ra%2bvtU6wqbFRtJzqeezdu33snOJ6u9jygKTq33%2b7t8w%2b3%2bS7TLSorkmzpqR%2b7ejrefKz7nzkvPOE6srjkPIA&amp;hid=4109" TargetMode="External"/><Relationship Id="rId36" Type="http://schemas.openxmlformats.org/officeDocument/2006/relationships/hyperlink" Target="https://hbr.org/2017/10/serving-shareholders-doesnt-mean-putting-profit-above-all-else" TargetMode="External"/><Relationship Id="rId49" Type="http://schemas.openxmlformats.org/officeDocument/2006/relationships/footer" Target="footer3.xml"/><Relationship Id="rId10" Type="http://schemas.openxmlformats.org/officeDocument/2006/relationships/hyperlink" Target="http://www.sciencedirect.com.ezp-prod1.hul.harvard.edu/science/article/pii/0022053174900544/pdf?md5=2fa5260bba408452dc139a8467d5a379&amp;pid=1-s2.0-0022053174900544-main.pdf" TargetMode="External"/><Relationship Id="rId19" Type="http://schemas.openxmlformats.org/officeDocument/2006/relationships/hyperlink" Target="http://web.a.ebscohost.com.ezp-prod1.hul.harvard.edu/ehost/viewarticle?data=dGJyMPPp44rp2%2fdV0%2bnjisfk5Ie46bZMt6iyS66k63nn5Kx95uXxjL6urUutqK5Js5a0UrKpuE22ls5lpOrweezp33vy3%2b2G59q7Rbeut0qzrrFLrpzqeezdu33snOJ6u9jygKTq33%2b7t8w%2b3%2bS7TLSos0mzq6R%2b7ejrefKz7nzkvPOE6srjkPIA&amp;hid=4101" TargetMode="External"/><Relationship Id="rId31" Type="http://schemas.openxmlformats.org/officeDocument/2006/relationships/hyperlink" Target="http://www.jstor.org.ezp-prod1.hul.harvard.edu/stable/pdfplus/1911950.pdf" TargetMode="External"/><Relationship Id="rId44" Type="http://schemas.openxmlformats.org/officeDocument/2006/relationships/hyperlink" Target="http://www.nber.org/papers/w307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.a.ebscohost.com.ezp-prod1.hul.harvard.edu/ehost/viewarticle?data=dGJyMPPp44rp2%2fdV0%2bnjisfk5Ie46bZMt6iyS66k63nn5Kx95uXxjL6urUutqK5Js5a0UrKpuE22ls5lpOrweezp33vy3%2b2G59q7Ra%2bttFCzrq5Qt66khN%2fk5VXj5KR84LPgjOac8nnls79mpNfsVbKsr1Guq68%2b5OXwhd%2fqu4ji3MSN6uLSffbq&amp;hid=4101" TargetMode="External"/><Relationship Id="rId14" Type="http://schemas.openxmlformats.org/officeDocument/2006/relationships/hyperlink" Target="http://ac.els-cdn.com.ezp-prod1.hul.harvard.edu/0304406875900014/1-s2.0-0304406875900014-main.pdf?_tid=58b11b9a-3a33-11e5-a415-00000aacb35e&amp;acdnat=1438642971_a7a666c24247783a17dc5e99da265e6e" TargetMode="External"/><Relationship Id="rId22" Type="http://schemas.openxmlformats.org/officeDocument/2006/relationships/hyperlink" Target="http://www.sciencedirect.com.ezp-prod1.hul.harvard.edu/science/article/pii/0022053177901235/pdf?md5=8b6ffd8367bfa5cbf7127ef7636ede41&amp;pid=1-s2.0-0022053177901235-main.pdf" TargetMode="External"/><Relationship Id="rId27" Type="http://schemas.openxmlformats.org/officeDocument/2006/relationships/hyperlink" Target="http://www.jstor.org.ezp-prod1.hul.harvard.edu/stable/pdfplus/1914186.pdf" TargetMode="External"/><Relationship Id="rId30" Type="http://schemas.openxmlformats.org/officeDocument/2006/relationships/hyperlink" Target="http://web.a.ebscohost.com.ezp-prod1.hul.harvard.edu/ehost/viewarticle?data=dGJyMPPp44rp2%2fdV0%2bnjisfk5Ie46bZMt6iyS66k63nn5Kx95uXxjL6urUytqK5Js5a3UrOnuE2ulr9lpOrweezp33vy3%2b2G59q7Ra%2bvtU6wqbFRtJzqeezdu33snOJ6u9jygKTq33%2b7t8w%2b3%2bS7TLSorkmzpqR%2b7ejrefKz7nzkvPOE6srjkPIA&amp;hid=4109" TargetMode="External"/><Relationship Id="rId35" Type="http://schemas.openxmlformats.org/officeDocument/2006/relationships/hyperlink" Target="https://hbr.org/2017/10/serving-shareholders-doesnt-mean-putting-profit-above-all-else" TargetMode="External"/><Relationship Id="rId43" Type="http://schemas.openxmlformats.org/officeDocument/2006/relationships/hyperlink" Target="https://scholar.harvard.edu/hart/publications/private-sanctions" TargetMode="External"/><Relationship Id="rId48" Type="http://schemas.openxmlformats.org/officeDocument/2006/relationships/footer" Target="footer2.xml"/><Relationship Id="rId8" Type="http://schemas.openxmlformats.org/officeDocument/2006/relationships/hyperlink" Target="http://web.a.ebscohost.com.ezp-prod1.hul.harvard.edu/ehost/viewarticle?data=dGJyMPPp44rp2%2fdV0%2bnjisfk5Ie46bZMt6iyS66k63nn5Kx95uXxjL6urUutqK5Js5a0UrKpuE22ls5lpOrweezp33vy3%2b2G59q7Ra%2bttFCzrq5Qt66khN%2fk5VXj5KR84LPgjOac8nnls79mpNfsVbKsr1Guq68%2b5OXwhd%2fqu4ji3MSN6uLSffbq&amp;hid=4101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5544</Words>
  <Characters>31606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OLIVER HART</vt:lpstr>
    </vt:vector>
  </TitlesOfParts>
  <Company/>
  <LinksUpToDate>false</LinksUpToDate>
  <CharactersWithSpaces>37076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HART</dc:title>
  <dc:subject/>
  <dc:creator>Abbigail Schoppe</dc:creator>
  <cp:keywords/>
  <cp:lastModifiedBy>Ferraro, Ursula</cp:lastModifiedBy>
  <cp:revision>2</cp:revision>
  <dcterms:created xsi:type="dcterms:W3CDTF">2023-06-20T14:21:00Z</dcterms:created>
  <dcterms:modified xsi:type="dcterms:W3CDTF">2023-06-20T14:21:00Z</dcterms:modified>
</cp:coreProperties>
</file>